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193D" w14:textId="77777777" w:rsidR="00966627" w:rsidRDefault="001C3F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B3E22" wp14:editId="08CFFDC2">
                <wp:simplePos x="0" y="0"/>
                <wp:positionH relativeFrom="column">
                  <wp:posOffset>-528320</wp:posOffset>
                </wp:positionH>
                <wp:positionV relativeFrom="paragraph">
                  <wp:posOffset>-1343660</wp:posOffset>
                </wp:positionV>
                <wp:extent cx="4124325" cy="68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75A6" w14:textId="77777777" w:rsidR="001C3F44" w:rsidRDefault="001C3F44" w:rsidP="001C3F44">
                            <w:pPr>
                              <w:jc w:val="center"/>
                              <w:rPr>
                                <w:b/>
                                <w:color w:val="A0227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02279"/>
                                <w:sz w:val="36"/>
                              </w:rPr>
                              <w:t>SOUMETTRE UN PROJET A</w:t>
                            </w:r>
                          </w:p>
                          <w:p w14:paraId="6DEE9608" w14:textId="77777777" w:rsidR="001C3F44" w:rsidRPr="00966627" w:rsidRDefault="001C3F44" w:rsidP="001C3F44">
                            <w:pPr>
                              <w:jc w:val="center"/>
                              <w:rPr>
                                <w:b/>
                                <w:color w:val="A0227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02279"/>
                                <w:sz w:val="36"/>
                              </w:rPr>
                              <w:t xml:space="preserve">LA FONDATION ON </w:t>
                            </w:r>
                            <w:r w:rsidRPr="000B03D8">
                              <w:rPr>
                                <w:b/>
                                <w:color w:val="A02279"/>
                                <w:sz w:val="36"/>
                              </w:rPr>
                              <w:t>SENIORS’</w:t>
                            </w:r>
                            <w:r>
                              <w:rPr>
                                <w:b/>
                                <w:color w:val="A02279"/>
                                <w:sz w:val="36"/>
                              </w:rPr>
                              <w:t xml:space="preserve">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B3E2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1.6pt;margin-top:-105.8pt;width:324.75pt;height:5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" filled="f" stroked="f">
                <v:textbox>
                  <w:txbxContent>
                    <w:p w14:paraId="391875A6" w14:textId="77777777" w:rsidR="001C3F44" w:rsidRDefault="001C3F44" w:rsidP="001C3F44">
                      <w:pPr>
                        <w:jc w:val="center"/>
                        <w:rPr>
                          <w:b/>
                          <w:color w:val="A02279"/>
                          <w:sz w:val="36"/>
                        </w:rPr>
                      </w:pPr>
                      <w:r>
                        <w:rPr>
                          <w:b/>
                          <w:color w:val="A02279"/>
                          <w:sz w:val="36"/>
                        </w:rPr>
                        <w:t>SOUMETTRE UN PROJET A</w:t>
                      </w:r>
                    </w:p>
                    <w:p w14:paraId="6DEE9608" w14:textId="77777777" w:rsidR="001C3F44" w:rsidRPr="00966627" w:rsidRDefault="001C3F44" w:rsidP="001C3F44">
                      <w:pPr>
                        <w:jc w:val="center"/>
                        <w:rPr>
                          <w:b/>
                          <w:color w:val="A02279"/>
                          <w:sz w:val="36"/>
                        </w:rPr>
                      </w:pPr>
                      <w:r>
                        <w:rPr>
                          <w:b/>
                          <w:color w:val="A02279"/>
                          <w:sz w:val="36"/>
                        </w:rPr>
                        <w:t xml:space="preserve">LA FONDATION ON </w:t>
                      </w:r>
                      <w:r w:rsidRPr="000B03D8">
                        <w:rPr>
                          <w:b/>
                          <w:color w:val="A02279"/>
                          <w:sz w:val="36"/>
                        </w:rPr>
                        <w:t>SENIORS’</w:t>
                      </w:r>
                      <w:r>
                        <w:rPr>
                          <w:b/>
                          <w:color w:val="A02279"/>
                          <w:sz w:val="36"/>
                        </w:rP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</w:p>
    <w:p w14:paraId="24884D30" w14:textId="77777777" w:rsidR="001C3F44" w:rsidRPr="000B03D8" w:rsidRDefault="001C3F44" w:rsidP="009F5257">
      <w:pPr>
        <w:ind w:right="-851"/>
        <w:rPr>
          <w:rFonts w:eastAsiaTheme="minorEastAsia" w:cs="Arial"/>
          <w:b/>
          <w:color w:val="A02279"/>
          <w:u w:val="single"/>
        </w:rPr>
      </w:pPr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 xml:space="preserve">Quel type de projet </w:t>
      </w:r>
      <w:proofErr w:type="gramStart"/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>peut-être</w:t>
      </w:r>
      <w:proofErr w:type="gramEnd"/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 xml:space="preserve"> soutenu par la Fondation ? </w:t>
      </w:r>
    </w:p>
    <w:p w14:paraId="7610D40D" w14:textId="77777777" w:rsidR="001C3F44" w:rsidRPr="00D57538" w:rsidRDefault="006628C1" w:rsidP="001C3F44">
      <w:pPr>
        <w:ind w:right="-851"/>
        <w:rPr>
          <w:rFonts w:eastAsiaTheme="minorEastAsia" w:cs="Arial"/>
          <w:color w:val="000000" w:themeColor="text1"/>
        </w:rPr>
      </w:pPr>
      <w:r>
        <w:rPr>
          <w:rFonts w:eastAsiaTheme="minorEastAsia" w:cs="Arial"/>
          <w:color w:val="000000" w:themeColor="text1"/>
          <w:kern w:val="24"/>
        </w:rPr>
        <w:t xml:space="preserve">La fondation On Seniors’ </w:t>
      </w:r>
      <w:proofErr w:type="spellStart"/>
      <w:r>
        <w:rPr>
          <w:rFonts w:eastAsiaTheme="minorEastAsia" w:cs="Arial"/>
          <w:color w:val="000000" w:themeColor="text1"/>
          <w:kern w:val="24"/>
        </w:rPr>
        <w:t>Side</w:t>
      </w:r>
      <w:proofErr w:type="spellEnd"/>
      <w:r>
        <w:rPr>
          <w:rFonts w:eastAsiaTheme="minorEastAsia" w:cs="Arial"/>
          <w:color w:val="000000" w:themeColor="text1"/>
          <w:kern w:val="24"/>
        </w:rPr>
        <w:t xml:space="preserve"> (</w:t>
      </w:r>
      <w:r w:rsidR="001C3F44" w:rsidRPr="00D57538">
        <w:rPr>
          <w:rFonts w:eastAsiaTheme="minorEastAsia" w:cs="Arial"/>
          <w:color w:val="000000" w:themeColor="text1"/>
          <w:kern w:val="24"/>
        </w:rPr>
        <w:t>OSS</w:t>
      </w:r>
      <w:r>
        <w:rPr>
          <w:rFonts w:eastAsiaTheme="minorEastAsia" w:cs="Arial"/>
          <w:color w:val="000000" w:themeColor="text1"/>
          <w:kern w:val="24"/>
        </w:rPr>
        <w:t>)</w:t>
      </w:r>
      <w:r w:rsidR="001C3F44" w:rsidRPr="00D57538">
        <w:rPr>
          <w:rFonts w:eastAsiaTheme="minorEastAsia" w:cs="Arial"/>
          <w:color w:val="000000" w:themeColor="text1"/>
          <w:kern w:val="24"/>
        </w:rPr>
        <w:t xml:space="preserve"> soutient des organisations / projets qui </w:t>
      </w:r>
      <w:r w:rsidR="001C3F44" w:rsidRPr="00D57538">
        <w:rPr>
          <w:rFonts w:eastAsiaTheme="minorEastAsia" w:cs="Arial"/>
          <w:bCs/>
          <w:color w:val="000000" w:themeColor="text1"/>
          <w:kern w:val="24"/>
        </w:rPr>
        <w:br/>
      </w:r>
      <w:r w:rsidR="001C3F44" w:rsidRPr="00D57538">
        <w:rPr>
          <w:rFonts w:eastAsiaTheme="minorEastAsia" w:cs="Arial"/>
          <w:color w:val="000000" w:themeColor="text1"/>
          <w:kern w:val="24"/>
        </w:rPr>
        <w:t xml:space="preserve">- encouragent l’activité des seniors </w:t>
      </w:r>
      <w:r w:rsidR="001C3F44" w:rsidRPr="00D57538">
        <w:rPr>
          <w:rFonts w:eastAsiaTheme="minorEastAsia" w:cs="Arial"/>
          <w:color w:val="000000" w:themeColor="text1"/>
          <w:kern w:val="24"/>
          <w:u w:val="single" w:color="7030A0"/>
        </w:rPr>
        <w:t>pour améliorer leur bien-être</w:t>
      </w:r>
      <w:r w:rsidR="001C3F44" w:rsidRPr="00D57538">
        <w:rPr>
          <w:rFonts w:eastAsiaTheme="minorEastAsia" w:cs="Arial"/>
          <w:bCs/>
          <w:color w:val="000000" w:themeColor="text1"/>
          <w:kern w:val="24"/>
          <w:u w:val="thick"/>
        </w:rPr>
        <w:br/>
      </w:r>
      <w:r w:rsidR="001C3F44" w:rsidRPr="00D57538">
        <w:rPr>
          <w:rFonts w:eastAsiaTheme="minorEastAsia" w:cs="Arial"/>
          <w:color w:val="000000" w:themeColor="text1"/>
          <w:kern w:val="24"/>
        </w:rPr>
        <w:t xml:space="preserve">  (sport, culture, art, mobilité, nouvelles compétences</w:t>
      </w:r>
      <w:r w:rsidR="009F5257" w:rsidRPr="00D57538">
        <w:rPr>
          <w:rFonts w:eastAsiaTheme="minorEastAsia" w:cs="Arial"/>
          <w:color w:val="000000" w:themeColor="text1"/>
          <w:kern w:val="24"/>
        </w:rPr>
        <w:t xml:space="preserve"> </w:t>
      </w:r>
      <w:r w:rsidR="001C3F44" w:rsidRPr="00D57538">
        <w:rPr>
          <w:rFonts w:eastAsiaTheme="minorEastAsia" w:cs="Arial"/>
          <w:color w:val="000000" w:themeColor="text1"/>
          <w:kern w:val="24"/>
        </w:rPr>
        <w:t>: digitales, techniques…)</w:t>
      </w:r>
      <w:r w:rsidR="001C3F44" w:rsidRPr="00D57538">
        <w:rPr>
          <w:rFonts w:eastAsiaTheme="minorEastAsia" w:cs="Arial"/>
          <w:bCs/>
          <w:color w:val="000000" w:themeColor="text1"/>
          <w:kern w:val="24"/>
        </w:rPr>
        <w:br/>
      </w:r>
      <w:r w:rsidR="001C3F44" w:rsidRPr="00D57538">
        <w:rPr>
          <w:rFonts w:eastAsiaTheme="minorEastAsia" w:cs="Arial"/>
          <w:color w:val="000000" w:themeColor="text1"/>
          <w:kern w:val="24"/>
        </w:rPr>
        <w:t xml:space="preserve">- aident les seniors à s’investir dans la société et </w:t>
      </w:r>
      <w:r w:rsidR="001C3F44" w:rsidRPr="00D57538">
        <w:rPr>
          <w:rFonts w:eastAsiaTheme="minorEastAsia" w:cs="Arial"/>
          <w:color w:val="000000" w:themeColor="text1"/>
          <w:kern w:val="24"/>
          <w:u w:val="single" w:color="7030A0"/>
        </w:rPr>
        <w:t>encouragent le lien social intergénérationnel</w:t>
      </w:r>
      <w:r w:rsidR="001C3F44" w:rsidRPr="00D57538">
        <w:rPr>
          <w:rFonts w:eastAsiaTheme="minorEastAsia" w:cs="Arial"/>
          <w:bCs/>
          <w:color w:val="000000" w:themeColor="text1"/>
          <w:kern w:val="24"/>
          <w:u w:val="thick" w:color="CC00CC"/>
        </w:rPr>
        <w:br/>
      </w:r>
      <w:r w:rsidR="001C3F44" w:rsidRPr="00D57538">
        <w:rPr>
          <w:rFonts w:eastAsiaTheme="minorEastAsia" w:cs="Arial"/>
          <w:color w:val="000000" w:themeColor="text1"/>
          <w:kern w:val="24"/>
        </w:rPr>
        <w:t xml:space="preserve">- favorisent le maintien à domicile en bonne santé et </w:t>
      </w:r>
      <w:r w:rsidR="001C3F44" w:rsidRPr="00D57538">
        <w:rPr>
          <w:rFonts w:eastAsiaTheme="minorEastAsia" w:cs="Arial"/>
          <w:color w:val="000000" w:themeColor="text1"/>
          <w:kern w:val="24"/>
          <w:u w:val="single" w:color="7030A0"/>
        </w:rPr>
        <w:t>accompagnent les aidants</w:t>
      </w:r>
    </w:p>
    <w:p w14:paraId="72A3D3EC" w14:textId="77777777" w:rsidR="009F5257" w:rsidRPr="00D57538" w:rsidRDefault="009F5257" w:rsidP="001C3F44">
      <w:pPr>
        <w:ind w:right="-851"/>
        <w:rPr>
          <w:rFonts w:eastAsiaTheme="minorEastAsia" w:cs="Arial"/>
          <w:b/>
          <w:bCs/>
          <w:color w:val="000000" w:themeColor="text1"/>
          <w:kern w:val="24"/>
          <w:u w:val="single" w:color="CC00CC"/>
        </w:rPr>
      </w:pPr>
    </w:p>
    <w:p w14:paraId="04B785E7" w14:textId="77777777" w:rsidR="001C3F44" w:rsidRPr="000B03D8" w:rsidRDefault="001C3F44" w:rsidP="001C3F44">
      <w:pPr>
        <w:ind w:right="-851"/>
        <w:rPr>
          <w:rFonts w:eastAsiaTheme="minorEastAsia" w:cs="Arial"/>
          <w:b/>
          <w:color w:val="A02279"/>
          <w:kern w:val="24"/>
          <w:u w:val="single" w:color="CC00CC"/>
        </w:rPr>
      </w:pPr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>Critères</w:t>
      </w:r>
    </w:p>
    <w:p w14:paraId="2E2CE508" w14:textId="77777777" w:rsidR="001C3F44" w:rsidRPr="00D57538" w:rsidRDefault="001C3F44" w:rsidP="006628C1">
      <w:pPr>
        <w:ind w:left="709" w:right="284" w:hanging="425"/>
        <w:rPr>
          <w:rFonts w:eastAsiaTheme="minorEastAsia" w:cs="Arial"/>
          <w:bCs/>
          <w:color w:val="000000" w:themeColor="text1"/>
          <w:kern w:val="24"/>
        </w:rPr>
      </w:pPr>
      <w:r w:rsidRPr="00D57538">
        <w:rPr>
          <w:rFonts w:eastAsiaTheme="minorEastAsia" w:cs="Arial"/>
          <w:bCs/>
          <w:color w:val="000000" w:themeColor="text1"/>
          <w:kern w:val="24"/>
        </w:rPr>
        <w:t>1.</w:t>
      </w:r>
      <w:r w:rsidRPr="00D57538">
        <w:rPr>
          <w:rFonts w:eastAsiaTheme="minorEastAsia" w:cs="Arial"/>
          <w:bCs/>
          <w:color w:val="000000" w:themeColor="text1"/>
          <w:kern w:val="24"/>
        </w:rPr>
        <w:tab/>
      </w:r>
      <w:proofErr w:type="gramStart"/>
      <w:r w:rsidRPr="00D57538">
        <w:rPr>
          <w:rFonts w:eastAsiaTheme="minorEastAsia" w:cs="Arial"/>
          <w:bCs/>
          <w:color w:val="000000" w:themeColor="text1"/>
          <w:kern w:val="24"/>
        </w:rPr>
        <w:t>L’ association</w:t>
      </w:r>
      <w:proofErr w:type="gramEnd"/>
      <w:r w:rsidRPr="00D57538">
        <w:rPr>
          <w:rFonts w:eastAsiaTheme="minorEastAsia" w:cs="Arial"/>
          <w:bCs/>
          <w:color w:val="000000" w:themeColor="text1"/>
          <w:kern w:val="24"/>
        </w:rPr>
        <w:t xml:space="preserve"> / organisation qui porte le projet doit être à but non lucratif et représenter les valeurs du groupe Damartex.</w:t>
      </w:r>
    </w:p>
    <w:p w14:paraId="1AEF51D6" w14:textId="77777777" w:rsidR="001C3F44" w:rsidRPr="00D57538" w:rsidRDefault="001C3F44" w:rsidP="006628C1">
      <w:pPr>
        <w:pStyle w:val="Paragraphedeliste"/>
        <w:numPr>
          <w:ilvl w:val="0"/>
          <w:numId w:val="11"/>
        </w:numPr>
        <w:ind w:left="709" w:right="284" w:hanging="425"/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</w:pP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t xml:space="preserve">Elle doit être officiellement </w:t>
      </w:r>
      <w:proofErr w:type="gramStart"/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t>reconnue .</w:t>
      </w:r>
      <w:proofErr w:type="gramEnd"/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t xml:space="preserve"> </w:t>
      </w:r>
    </w:p>
    <w:p w14:paraId="5697CC45" w14:textId="77777777" w:rsidR="001C3F44" w:rsidRPr="00D57538" w:rsidRDefault="001C3F44" w:rsidP="006628C1">
      <w:pPr>
        <w:pStyle w:val="Paragraphedeliste"/>
        <w:numPr>
          <w:ilvl w:val="0"/>
          <w:numId w:val="11"/>
        </w:numPr>
        <w:ind w:left="709" w:right="284" w:hanging="425"/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</w:pP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u w:color="CC00CC"/>
          <w:lang w:val="fr-FR"/>
        </w:rPr>
        <w:t>Durée limitée dans le temps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  <w:t>- Le projet doit se dérouler dans l’année.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  <w:t xml:space="preserve">- S’il s’agit d’un lancement de projet, il sera peut-être nécessaire de </w:t>
      </w:r>
      <w:proofErr w:type="spellStart"/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t>re-présenter</w:t>
      </w:r>
      <w:proofErr w:type="spellEnd"/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t xml:space="preserve"> un dossier l’année suivante.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</w:r>
      <w:r w:rsidRPr="00D57538">
        <w:rPr>
          <w:rFonts w:asciiTheme="minorHAnsi" w:eastAsiaTheme="minorEastAsia" w:hAnsiTheme="minorHAnsi" w:cstheme="minorHAnsi"/>
          <w:bCs/>
          <w:color w:val="000000" w:themeColor="text1"/>
          <w:kern w:val="24"/>
          <w:lang w:val="fr-FR"/>
        </w:rPr>
        <w:t xml:space="preserve">- </w:t>
      </w:r>
      <w:proofErr w:type="spellStart"/>
      <w:r w:rsidRPr="00D57538">
        <w:rPr>
          <w:rFonts w:asciiTheme="minorHAnsi" w:hAnsiTheme="minorHAnsi" w:cstheme="minorHAnsi"/>
          <w:color w:val="212121"/>
        </w:rPr>
        <w:t>Les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projets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ne </w:t>
      </w:r>
      <w:proofErr w:type="spellStart"/>
      <w:r w:rsidRPr="00D57538">
        <w:rPr>
          <w:rFonts w:asciiTheme="minorHAnsi" w:hAnsiTheme="minorHAnsi" w:cstheme="minorHAnsi"/>
          <w:color w:val="212121"/>
        </w:rPr>
        <w:t>peuvent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être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pris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en </w:t>
      </w:r>
      <w:proofErr w:type="spellStart"/>
      <w:r w:rsidRPr="00D57538">
        <w:rPr>
          <w:rFonts w:asciiTheme="minorHAnsi" w:hAnsiTheme="minorHAnsi" w:cstheme="minorHAnsi"/>
          <w:color w:val="212121"/>
        </w:rPr>
        <w:t>charge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que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pour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une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D57538">
        <w:rPr>
          <w:rFonts w:asciiTheme="minorHAnsi" w:hAnsiTheme="minorHAnsi" w:cstheme="minorHAnsi"/>
          <w:color w:val="212121"/>
        </w:rPr>
        <w:t>durée</w:t>
      </w:r>
      <w:proofErr w:type="spellEnd"/>
      <w:r w:rsidRPr="00D57538">
        <w:rPr>
          <w:rFonts w:asciiTheme="minorHAnsi" w:hAnsiTheme="minorHAnsi" w:cstheme="minorHAnsi"/>
          <w:color w:val="212121"/>
        </w:rPr>
        <w:t xml:space="preserve"> maximale de 3 ans </w:t>
      </w:r>
      <w:proofErr w:type="spellStart"/>
      <w:r w:rsidRPr="00D57538">
        <w:rPr>
          <w:rFonts w:asciiTheme="minorHAnsi" w:hAnsiTheme="minorHAnsi" w:cstheme="minorHAnsi"/>
          <w:color w:val="212121"/>
        </w:rPr>
        <w:t>consécutifs</w:t>
      </w:r>
      <w:proofErr w:type="spellEnd"/>
      <w:r w:rsidRPr="00D57538">
        <w:rPr>
          <w:rFonts w:asciiTheme="minorHAnsi" w:hAnsiTheme="minorHAnsi" w:cstheme="minorHAnsi"/>
          <w:color w:val="212121"/>
        </w:rPr>
        <w:t>.</w:t>
      </w:r>
    </w:p>
    <w:p w14:paraId="788E0164" w14:textId="77777777" w:rsidR="009F5257" w:rsidRPr="00D57538" w:rsidRDefault="001C3F44" w:rsidP="006628C1">
      <w:pPr>
        <w:pStyle w:val="Paragraphedeliste"/>
        <w:numPr>
          <w:ilvl w:val="0"/>
          <w:numId w:val="11"/>
        </w:numPr>
        <w:spacing w:before="200" w:line="216" w:lineRule="auto"/>
        <w:ind w:left="709" w:right="284" w:hanging="425"/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</w:pPr>
      <w:r w:rsidRPr="00D57538">
        <w:rPr>
          <w:rFonts w:asciiTheme="minorHAnsi" w:eastAsiaTheme="minorEastAsia" w:hAnsiTheme="minorHAnsi" w:cs="Arial"/>
          <w:color w:val="000000" w:themeColor="text1"/>
          <w:kern w:val="24"/>
          <w:u w:color="CC00CC"/>
          <w:lang w:val="fr-FR"/>
        </w:rPr>
        <w:t>Critères généraux</w:t>
      </w:r>
      <w:r w:rsidR="009F5257" w:rsidRPr="00D57538">
        <w:rPr>
          <w:rFonts w:asciiTheme="minorHAnsi" w:eastAsiaTheme="minorEastAsia" w:hAnsiTheme="minorHAnsi" w:cs="Arial"/>
          <w:color w:val="000000" w:themeColor="text1"/>
          <w:kern w:val="24"/>
          <w:u w:color="CC00CC"/>
          <w:lang w:val="fr-FR"/>
        </w:rPr>
        <w:t xml:space="preserve"> </w:t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u w:color="CC00CC"/>
          <w:lang w:val="fr-FR"/>
        </w:rPr>
        <w:t>:</w:t>
      </w:r>
      <w:r w:rsidR="009F5257"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 xml:space="preserve"> </w:t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Les points suivants seront pris en compte dans le choix des projets :</w:t>
      </w:r>
      <w:r w:rsidR="00D57538"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br/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- motivation des représentants de l’association.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- motivation du parrain du projet.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- le nombre de s</w:t>
      </w:r>
      <w:r w:rsidR="00C903BC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e</w:t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niors bénéficiaires du projet, en comparaison du budget alloué.</w:t>
      </w:r>
      <w:r w:rsidRPr="00D57538">
        <w:rPr>
          <w:rFonts w:asciiTheme="minorHAnsi" w:eastAsiaTheme="minorEastAsia" w:hAnsiTheme="minorHAnsi" w:cs="Arial"/>
          <w:bCs/>
          <w:color w:val="000000" w:themeColor="text1"/>
          <w:kern w:val="24"/>
          <w:lang w:val="fr-FR"/>
        </w:rPr>
        <w:br/>
      </w:r>
      <w:r w:rsidRPr="00D57538">
        <w:rPr>
          <w:rFonts w:asciiTheme="minorHAnsi" w:eastAsiaTheme="minorEastAsia" w:hAnsiTheme="minorHAnsi" w:cs="Arial"/>
          <w:color w:val="000000" w:themeColor="text1"/>
          <w:kern w:val="24"/>
          <w:lang w:val="fr-FR"/>
        </w:rPr>
        <w:t>- la confiance inspirée par le projet.</w:t>
      </w:r>
    </w:p>
    <w:p w14:paraId="5C628515" w14:textId="77777777" w:rsidR="001C3F44" w:rsidRPr="000B03D8" w:rsidRDefault="001C3F44" w:rsidP="000B03D8">
      <w:pPr>
        <w:ind w:right="-851"/>
        <w:rPr>
          <w:rFonts w:eastAsiaTheme="minorEastAsia" w:cs="Arial"/>
          <w:b/>
          <w:color w:val="A02279"/>
          <w:kern w:val="24"/>
          <w:u w:val="single" w:color="CC00CC"/>
        </w:rPr>
      </w:pPr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>Process</w:t>
      </w:r>
    </w:p>
    <w:p w14:paraId="5D272E62" w14:textId="77777777" w:rsidR="001C3F44" w:rsidRPr="000B03D8" w:rsidRDefault="001C3F44" w:rsidP="001C3F44">
      <w:pPr>
        <w:spacing w:before="200" w:line="216" w:lineRule="auto"/>
        <w:rPr>
          <w:rFonts w:eastAsiaTheme="minorEastAsia" w:cs="Arial"/>
          <w:bCs/>
          <w:kern w:val="24"/>
        </w:rPr>
      </w:pPr>
      <w:r w:rsidRPr="000B03D8">
        <w:rPr>
          <w:rFonts w:eastAsiaTheme="minorEastAsia" w:cs="Arial"/>
          <w:bCs/>
          <w:kern w:val="24"/>
        </w:rPr>
        <w:t>Tout collaborateur du Groupe Damartex peut proposer à la Fondation un projet à soutenir en complétant le dossier ci-</w:t>
      </w:r>
      <w:r w:rsidR="009F5257" w:rsidRPr="000B03D8">
        <w:rPr>
          <w:rFonts w:eastAsiaTheme="minorEastAsia" w:cs="Arial"/>
          <w:bCs/>
          <w:kern w:val="24"/>
        </w:rPr>
        <w:t>dessous</w:t>
      </w:r>
      <w:r w:rsidRPr="000B03D8">
        <w:rPr>
          <w:rFonts w:eastAsiaTheme="minorEastAsia" w:cs="Arial"/>
          <w:bCs/>
          <w:kern w:val="24"/>
        </w:rPr>
        <w:t>.</w:t>
      </w:r>
    </w:p>
    <w:p w14:paraId="42893129" w14:textId="77777777" w:rsidR="001C3F44" w:rsidRPr="000B03D8" w:rsidRDefault="001C3F44" w:rsidP="001C3F44">
      <w:pPr>
        <w:spacing w:before="200" w:line="216" w:lineRule="auto"/>
        <w:rPr>
          <w:rFonts w:eastAsiaTheme="minorEastAsia" w:cs="Arial"/>
        </w:rPr>
      </w:pPr>
      <w:r w:rsidRPr="000B03D8">
        <w:rPr>
          <w:rFonts w:eastAsiaTheme="minorEastAsia" w:cs="Arial"/>
          <w:kern w:val="24"/>
        </w:rPr>
        <w:t xml:space="preserve">Ce dossier sera examiné par le Comité de Pilotage qui l’étudiera et décidera si le projet </w:t>
      </w:r>
      <w:proofErr w:type="gramStart"/>
      <w:r w:rsidRPr="000B03D8">
        <w:rPr>
          <w:rFonts w:eastAsiaTheme="minorEastAsia" w:cs="Arial"/>
          <w:kern w:val="24"/>
        </w:rPr>
        <w:t>peut-être</w:t>
      </w:r>
      <w:proofErr w:type="gramEnd"/>
      <w:r w:rsidRPr="000B03D8">
        <w:rPr>
          <w:rFonts w:eastAsiaTheme="minorEastAsia" w:cs="Arial"/>
          <w:kern w:val="24"/>
        </w:rPr>
        <w:t xml:space="preserve"> soutenu ou pas par la Fondation. (</w:t>
      </w:r>
      <w:proofErr w:type="gramStart"/>
      <w:r w:rsidR="009F5257" w:rsidRPr="000B03D8">
        <w:rPr>
          <w:rFonts w:eastAsiaTheme="minorEastAsia" w:cs="Arial"/>
          <w:kern w:val="24"/>
        </w:rPr>
        <w:t>ce</w:t>
      </w:r>
      <w:proofErr w:type="gramEnd"/>
      <w:r w:rsidRPr="000B03D8">
        <w:rPr>
          <w:rFonts w:eastAsiaTheme="minorEastAsia" w:cs="Arial"/>
          <w:kern w:val="24"/>
        </w:rPr>
        <w:t xml:space="preserve"> comité se réunira tous les 3 mois). </w:t>
      </w:r>
    </w:p>
    <w:p w14:paraId="58262FD2" w14:textId="77777777" w:rsidR="001C3F44" w:rsidRPr="000B03D8" w:rsidRDefault="001C3F44" w:rsidP="001C3F44">
      <w:pPr>
        <w:spacing w:before="200" w:line="216" w:lineRule="auto"/>
        <w:rPr>
          <w:rFonts w:eastAsiaTheme="minorEastAsia" w:cs="Arial"/>
          <w:bCs/>
          <w:kern w:val="24"/>
        </w:rPr>
      </w:pPr>
      <w:r w:rsidRPr="000B03D8">
        <w:rPr>
          <w:rFonts w:eastAsiaTheme="minorEastAsia" w:cs="Arial"/>
          <w:bCs/>
          <w:kern w:val="24"/>
        </w:rPr>
        <w:t>Tout projet éligible sera parrainé par un collaborateur.</w:t>
      </w:r>
    </w:p>
    <w:p w14:paraId="7BF18089" w14:textId="77777777" w:rsidR="001C3F44" w:rsidRPr="000B03D8" w:rsidRDefault="001C3F44" w:rsidP="001C3F44">
      <w:pPr>
        <w:spacing w:before="200" w:line="216" w:lineRule="auto"/>
        <w:rPr>
          <w:rFonts w:cs="Arial"/>
        </w:rPr>
      </w:pPr>
      <w:r w:rsidRPr="000B03D8">
        <w:rPr>
          <w:rFonts w:eastAsiaTheme="minorEastAsia" w:cs="Arial"/>
          <w:kern w:val="24"/>
        </w:rPr>
        <w:t xml:space="preserve">Le parrain peut-être la personne qui propose le projet ou un autre collaborateur du Groupe Damartex. Pour parrainer un projet, il faut </w:t>
      </w:r>
      <w:r w:rsidR="006628C1" w:rsidRPr="000B03D8">
        <w:rPr>
          <w:rFonts w:eastAsiaTheme="minorEastAsia" w:cs="Arial"/>
          <w:kern w:val="24"/>
        </w:rPr>
        <w:t>avoir valider sa période d’essai</w:t>
      </w:r>
      <w:r w:rsidRPr="000B03D8">
        <w:rPr>
          <w:rFonts w:cs="Arial"/>
        </w:rPr>
        <w:t>.</w:t>
      </w:r>
    </w:p>
    <w:p w14:paraId="63455AFE" w14:textId="77777777" w:rsidR="001C3F44" w:rsidRPr="000B03D8" w:rsidRDefault="001C3F44" w:rsidP="001C3F44">
      <w:pPr>
        <w:spacing w:before="200" w:line="216" w:lineRule="auto"/>
        <w:rPr>
          <w:rFonts w:cs="Arial"/>
        </w:rPr>
      </w:pPr>
      <w:r w:rsidRPr="000B03D8">
        <w:rPr>
          <w:rFonts w:cs="Arial"/>
        </w:rPr>
        <w:t>La priorité sera donnée à la personne proposant le projet si elle le souhaite.</w:t>
      </w:r>
    </w:p>
    <w:p w14:paraId="2C233824" w14:textId="77777777" w:rsidR="001C3F44" w:rsidRPr="000B03D8" w:rsidRDefault="001C3F44" w:rsidP="001C3F44">
      <w:pPr>
        <w:spacing w:before="200" w:line="216" w:lineRule="auto"/>
      </w:pPr>
      <w:r w:rsidRPr="000B03D8">
        <w:rPr>
          <w:rFonts w:cs="Arial"/>
          <w:kern w:val="24"/>
        </w:rPr>
        <w:t>Quel est le rôle d’un parrain</w:t>
      </w:r>
      <w:r w:rsidR="00BF7E44">
        <w:rPr>
          <w:rFonts w:cs="Arial"/>
          <w:kern w:val="24"/>
        </w:rPr>
        <w:t xml:space="preserve"> </w:t>
      </w:r>
      <w:r w:rsidRPr="000B03D8">
        <w:rPr>
          <w:rFonts w:cs="Arial"/>
          <w:kern w:val="24"/>
        </w:rPr>
        <w:t>?</w:t>
      </w:r>
    </w:p>
    <w:p w14:paraId="785988D4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 xml:space="preserve">Prendre le leadership du projet pour en assurer le </w:t>
      </w:r>
      <w:proofErr w:type="spellStart"/>
      <w:r w:rsidRPr="000B03D8">
        <w:rPr>
          <w:rFonts w:asciiTheme="minorHAnsi" w:hAnsiTheme="minorHAnsi" w:cs="Arial"/>
          <w:kern w:val="24"/>
          <w:lang w:val="fr-FR"/>
        </w:rPr>
        <w:t>succés</w:t>
      </w:r>
      <w:proofErr w:type="spellEnd"/>
      <w:r w:rsidRPr="000B03D8">
        <w:rPr>
          <w:rFonts w:asciiTheme="minorHAnsi" w:hAnsiTheme="minorHAnsi" w:cs="Arial"/>
          <w:kern w:val="24"/>
          <w:lang w:val="fr-FR"/>
        </w:rPr>
        <w:t>.</w:t>
      </w:r>
    </w:p>
    <w:p w14:paraId="58E9F1F9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eastAsia="Calibri" w:hAnsiTheme="minorHAnsi" w:cs="Arial"/>
          <w:kern w:val="24"/>
          <w:lang w:val="fr-FR"/>
        </w:rPr>
        <w:t>Faire connaitre le projet et encourager ses collègues à lui apporter leur soutien.</w:t>
      </w:r>
    </w:p>
    <w:p w14:paraId="12388509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>Etre l’interlocuteur privilégié avec l’association.</w:t>
      </w:r>
    </w:p>
    <w:p w14:paraId="6047CAF2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 xml:space="preserve">Etre responsable de la communication entre la Fondation et l’association. </w:t>
      </w:r>
    </w:p>
    <w:p w14:paraId="7439AD21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 xml:space="preserve">Suivre le projet et partager </w:t>
      </w:r>
      <w:proofErr w:type="gramStart"/>
      <w:r w:rsidRPr="000B03D8">
        <w:rPr>
          <w:rFonts w:asciiTheme="minorHAnsi" w:hAnsiTheme="minorHAnsi" w:cs="Arial"/>
          <w:kern w:val="24"/>
          <w:lang w:val="fr-FR"/>
        </w:rPr>
        <w:t>l’ information</w:t>
      </w:r>
      <w:proofErr w:type="gramEnd"/>
      <w:r w:rsidRPr="000B03D8">
        <w:rPr>
          <w:rFonts w:asciiTheme="minorHAnsi" w:hAnsiTheme="minorHAnsi" w:cs="Arial"/>
          <w:kern w:val="24"/>
          <w:lang w:val="fr-FR"/>
        </w:rPr>
        <w:t xml:space="preserve"> (Yammer et autre).</w:t>
      </w:r>
    </w:p>
    <w:p w14:paraId="51478835" w14:textId="77777777" w:rsidR="009F5257" w:rsidRPr="000B03D8" w:rsidRDefault="001C3F44" w:rsidP="002B6D7C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>Alerter la Fondation si les fonds n’étaient pas utilisés comme prévu. </w:t>
      </w:r>
    </w:p>
    <w:p w14:paraId="3665D65E" w14:textId="77777777" w:rsidR="001C3F44" w:rsidRPr="000B03D8" w:rsidRDefault="001C3F44" w:rsidP="001C3F44">
      <w:pPr>
        <w:pStyle w:val="Paragraphedeliste"/>
        <w:numPr>
          <w:ilvl w:val="0"/>
          <w:numId w:val="10"/>
        </w:numPr>
        <w:spacing w:line="216" w:lineRule="auto"/>
        <w:rPr>
          <w:rFonts w:asciiTheme="minorHAnsi" w:hAnsiTheme="minorHAnsi"/>
          <w:lang w:val="fr-FR"/>
        </w:rPr>
      </w:pPr>
      <w:r w:rsidRPr="000B03D8">
        <w:rPr>
          <w:rFonts w:asciiTheme="minorHAnsi" w:hAnsiTheme="minorHAnsi" w:cs="Arial"/>
          <w:kern w:val="24"/>
          <w:lang w:val="fr-FR"/>
        </w:rPr>
        <w:t>Faire des points réguliers sur les avancées, les difficultés, les défis et les besoins d’aide supplémentaires des projets.</w:t>
      </w:r>
    </w:p>
    <w:p w14:paraId="53128261" w14:textId="77777777" w:rsidR="009F5257" w:rsidRPr="00D57538" w:rsidRDefault="009F5257" w:rsidP="001C3F44">
      <w:pPr>
        <w:spacing w:line="216" w:lineRule="auto"/>
        <w:rPr>
          <w:rFonts w:cs="Arial"/>
          <w:color w:val="7D158D"/>
        </w:rPr>
      </w:pPr>
    </w:p>
    <w:p w14:paraId="0EA5DA3A" w14:textId="77777777" w:rsidR="001C3F44" w:rsidRDefault="001C3F44" w:rsidP="001C3F44">
      <w:r w:rsidRPr="00D57538">
        <w:lastRenderedPageBreak/>
        <w:t xml:space="preserve">Chaque filiale du Groupe (BU) décidera du temps que le parrain peut allouer au projet sur son temps de travail dans la limite de 3 jours par an. </w:t>
      </w:r>
    </w:p>
    <w:p w14:paraId="62486C05" w14:textId="77777777" w:rsidR="000B03D8" w:rsidRPr="00D57538" w:rsidRDefault="000B03D8" w:rsidP="001C3F44"/>
    <w:p w14:paraId="457D62F4" w14:textId="77777777" w:rsidR="001C3F44" w:rsidRPr="000B03D8" w:rsidRDefault="001C3F44" w:rsidP="000B03D8">
      <w:pPr>
        <w:ind w:right="-851"/>
        <w:rPr>
          <w:rFonts w:eastAsiaTheme="minorEastAsia" w:cs="Arial"/>
          <w:b/>
          <w:color w:val="A02279"/>
          <w:kern w:val="24"/>
          <w:u w:val="single" w:color="CC00CC"/>
        </w:rPr>
      </w:pPr>
      <w:r w:rsidRPr="000B03D8">
        <w:rPr>
          <w:rFonts w:eastAsiaTheme="minorEastAsia" w:cs="Arial"/>
          <w:b/>
          <w:color w:val="A02279"/>
          <w:kern w:val="24"/>
          <w:u w:val="single" w:color="CC00CC"/>
        </w:rPr>
        <w:t>Ambassadeurs de la Fondation</w:t>
      </w:r>
    </w:p>
    <w:p w14:paraId="378DD1BE" w14:textId="77777777" w:rsidR="001C3F44" w:rsidRPr="00D57538" w:rsidRDefault="001C3F44" w:rsidP="001C3F44">
      <w:r w:rsidRPr="00D57538">
        <w:t xml:space="preserve">Dans chaque filiale il y a au moins un Ambassadeur de la Fondation dont le rôle est de répondre à toute question sur la Fondation, aider et soutenir toute personne souhaitant s’investir dans un projet. </w:t>
      </w:r>
    </w:p>
    <w:p w14:paraId="2FB46408" w14:textId="77777777" w:rsidR="001B4AA2" w:rsidRPr="001B4AA2" w:rsidRDefault="001D5B41" w:rsidP="001B4AA2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en-US"/>
        </w:rPr>
      </w:pPr>
      <w:r w:rsidRPr="001B4AA2">
        <w:rPr>
          <w:rFonts w:asciiTheme="minorHAnsi" w:hAnsiTheme="minorHAnsi"/>
          <w:lang w:val="en-US"/>
        </w:rPr>
        <w:t xml:space="preserve">DAMART FRANCE: </w:t>
      </w:r>
      <w:r w:rsidR="001B4AA2" w:rsidRPr="001B4AA2">
        <w:rPr>
          <w:rFonts w:asciiTheme="minorHAnsi" w:hAnsiTheme="minorHAnsi"/>
          <w:lang w:val="en-US"/>
        </w:rPr>
        <w:t xml:space="preserve"> </w:t>
      </w:r>
      <w:r w:rsidRPr="001B4AA2">
        <w:rPr>
          <w:rFonts w:asciiTheme="minorHAnsi" w:hAnsiTheme="minorHAnsi"/>
          <w:lang w:val="en-US"/>
        </w:rPr>
        <w:t xml:space="preserve">Isabelle Picard - </w:t>
      </w:r>
      <w:hyperlink r:id="rId11" w:history="1">
        <w:r w:rsidRPr="001B4AA2">
          <w:rPr>
            <w:rStyle w:val="Lienhypertexte"/>
            <w:rFonts w:asciiTheme="minorHAnsi" w:hAnsiTheme="minorHAnsi"/>
            <w:lang w:val="en-US"/>
          </w:rPr>
          <w:t>ipicard@damart.com</w:t>
        </w:r>
      </w:hyperlink>
      <w:r w:rsidRPr="00D57538">
        <w:rPr>
          <w:rFonts w:asciiTheme="minorHAnsi" w:hAnsiTheme="minorHAnsi"/>
        </w:rPr>
        <w:t xml:space="preserve"> - </w:t>
      </w:r>
      <w:proofErr w:type="spellStart"/>
      <w:proofErr w:type="gramStart"/>
      <w:r w:rsidRPr="00D57538"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Pr="00D57538">
        <w:rPr>
          <w:rFonts w:asciiTheme="minorHAnsi" w:hAnsiTheme="minorHAnsi"/>
        </w:rPr>
        <w:t>:</w:t>
      </w:r>
      <w:proofErr w:type="gramEnd"/>
      <w:r w:rsidRPr="00D575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+33 </w:t>
      </w:r>
      <w:r w:rsidRPr="00D57538">
        <w:rPr>
          <w:rFonts w:asciiTheme="minorHAnsi" w:hAnsiTheme="minorHAnsi"/>
        </w:rPr>
        <w:t>3 20 11 47 70</w:t>
      </w:r>
    </w:p>
    <w:p w14:paraId="2E8DD9B1" w14:textId="05086FC4" w:rsidR="001D5B41" w:rsidRPr="001B4AA2" w:rsidRDefault="001D5B41" w:rsidP="001B4AA2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fr-FR"/>
        </w:rPr>
      </w:pPr>
      <w:r w:rsidRPr="001B4AA2">
        <w:rPr>
          <w:rFonts w:asciiTheme="minorHAnsi" w:hAnsiTheme="minorHAnsi"/>
          <w:lang w:val="fr-FR"/>
        </w:rPr>
        <w:t xml:space="preserve">DAMART Belgique : </w:t>
      </w:r>
      <w:r w:rsidR="001B4AA2" w:rsidRPr="001B4AA2">
        <w:rPr>
          <w:rFonts w:asciiTheme="minorHAnsi" w:hAnsiTheme="minorHAnsi"/>
          <w:lang w:val="fr-FR"/>
        </w:rPr>
        <w:t xml:space="preserve">Patricia </w:t>
      </w:r>
      <w:proofErr w:type="spellStart"/>
      <w:r w:rsidR="001B4AA2" w:rsidRPr="001B4AA2">
        <w:rPr>
          <w:rFonts w:ascii="Calibri" w:hAnsi="Calibri" w:cs="Calibri"/>
          <w:lang w:val="fr-FR"/>
        </w:rPr>
        <w:t>Coeck</w:t>
      </w:r>
      <w:proofErr w:type="spellEnd"/>
      <w:r w:rsidR="001B4AA2" w:rsidRPr="001B4AA2">
        <w:rPr>
          <w:rFonts w:ascii="Calibri" w:hAnsi="Calibri" w:cs="Calibri"/>
          <w:lang w:val="fr-FR"/>
        </w:rPr>
        <w:t xml:space="preserve"> - </w:t>
      </w:r>
      <w:hyperlink r:id="rId12" w:history="1">
        <w:r w:rsidR="001B4AA2" w:rsidRPr="001B4AA2">
          <w:rPr>
            <w:rStyle w:val="Lienhypertexte"/>
            <w:rFonts w:ascii="Calibri" w:hAnsi="Calibri" w:cs="Calibri"/>
          </w:rPr>
          <w:t>pcoeck@damart.com</w:t>
        </w:r>
      </w:hyperlink>
      <w:r w:rsidR="001B4AA2" w:rsidRPr="001B4AA2">
        <w:rPr>
          <w:rFonts w:ascii="Calibri" w:hAnsi="Calibri" w:cs="Calibri"/>
        </w:rPr>
        <w:t xml:space="preserve"> – tel : +32 (0)56483173</w:t>
      </w:r>
    </w:p>
    <w:p w14:paraId="7A29C7CB" w14:textId="0C5DA629" w:rsidR="001D5B41" w:rsidRPr="00823E2F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  <w:lang w:val="en-US"/>
        </w:rPr>
      </w:pPr>
      <w:r w:rsidRPr="00823E2F">
        <w:rPr>
          <w:rFonts w:asciiTheme="minorHAnsi" w:hAnsiTheme="minorHAnsi"/>
          <w:lang w:val="en-US"/>
        </w:rPr>
        <w:t xml:space="preserve">DAMART </w:t>
      </w:r>
      <w:proofErr w:type="gramStart"/>
      <w:r w:rsidRPr="00823E2F">
        <w:rPr>
          <w:rFonts w:asciiTheme="minorHAnsi" w:hAnsiTheme="minorHAnsi"/>
          <w:lang w:val="en-US"/>
        </w:rPr>
        <w:t>UK :</w:t>
      </w:r>
      <w:proofErr w:type="gramEnd"/>
      <w:r w:rsidRPr="00823E2F">
        <w:rPr>
          <w:rFonts w:asciiTheme="minorHAnsi" w:hAnsiTheme="minorHAnsi"/>
          <w:lang w:val="en-US"/>
        </w:rPr>
        <w:t xml:space="preserve"> </w:t>
      </w:r>
      <w:r w:rsidR="001B4AA2">
        <w:rPr>
          <w:rFonts w:asciiTheme="minorHAnsi" w:hAnsiTheme="minorHAnsi"/>
          <w:lang w:val="en-US"/>
        </w:rPr>
        <w:t xml:space="preserve">Kenny Singh – </w:t>
      </w:r>
      <w:hyperlink r:id="rId13" w:history="1">
        <w:r w:rsidR="001B4AA2" w:rsidRPr="00187CD5">
          <w:rPr>
            <w:rStyle w:val="Lienhypertexte"/>
            <w:rFonts w:asciiTheme="minorHAnsi" w:hAnsiTheme="minorHAnsi"/>
            <w:lang w:val="en-US"/>
          </w:rPr>
          <w:t>ksingh@damart.com</w:t>
        </w:r>
      </w:hyperlink>
      <w:r w:rsidR="001B4AA2">
        <w:rPr>
          <w:rFonts w:asciiTheme="minorHAnsi" w:hAnsiTheme="minorHAnsi"/>
          <w:lang w:val="en-US"/>
        </w:rPr>
        <w:t xml:space="preserve"> </w:t>
      </w:r>
    </w:p>
    <w:p w14:paraId="1277E40D" w14:textId="318164BA" w:rsidR="001D5B41" w:rsidRPr="00C903BC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</w:rPr>
      </w:pPr>
      <w:r w:rsidRPr="00C903BC">
        <w:rPr>
          <w:rFonts w:asciiTheme="minorHAnsi" w:hAnsiTheme="minorHAnsi"/>
          <w:lang w:val="fr-FR"/>
        </w:rPr>
        <w:t xml:space="preserve">3 PAGEN : </w:t>
      </w:r>
      <w:r w:rsidR="001B4AA2">
        <w:rPr>
          <w:rFonts w:asciiTheme="minorHAnsi" w:hAnsiTheme="minorHAnsi"/>
          <w:lang w:val="fr-FR"/>
        </w:rPr>
        <w:t>Vera Funk</w:t>
      </w:r>
      <w:r w:rsidRPr="00C903BC">
        <w:rPr>
          <w:rFonts w:asciiTheme="minorHAnsi" w:hAnsiTheme="minorHAnsi"/>
          <w:lang w:val="fr-FR"/>
        </w:rPr>
        <w:t xml:space="preserve"> - </w:t>
      </w:r>
      <w:hyperlink r:id="rId14" w:tooltip="mailto:Vera.Funk@3PAGEN.DE" w:history="1">
        <w:r w:rsidR="001B4AA2" w:rsidRPr="001B4AA2">
          <w:rPr>
            <w:rStyle w:val="Lienhypertexte"/>
            <w:rFonts w:asciiTheme="minorHAnsi" w:hAnsiTheme="minorHAnsi"/>
            <w:lang w:val="en-US"/>
          </w:rPr>
          <w:t>Vera.Funk@3PAGEN.DE</w:t>
        </w:r>
      </w:hyperlink>
      <w:r>
        <w:rPr>
          <w:rFonts w:asciiTheme="minorHAnsi" w:eastAsia="Calibri" w:hAnsiTheme="minorHAnsi" w:cs="Calibri"/>
          <w:lang w:val="de"/>
        </w:rPr>
        <w:t>–</w:t>
      </w:r>
      <w:r w:rsidRPr="00C903BC">
        <w:rPr>
          <w:rFonts w:asciiTheme="minorHAnsi" w:eastAsia="Calibri" w:hAnsiTheme="minorHAnsi" w:cs="Calibri"/>
          <w:lang w:val="de"/>
        </w:rPr>
        <w:t xml:space="preserve"> </w:t>
      </w:r>
      <w:proofErr w:type="spellStart"/>
      <w:r w:rsidRPr="00C903BC">
        <w:rPr>
          <w:rFonts w:asciiTheme="minorHAnsi" w:eastAsia="Calibri" w:hAnsiTheme="minorHAnsi" w:cs="Calibri"/>
          <w:lang w:val="de"/>
        </w:rPr>
        <w:t>tel</w:t>
      </w:r>
      <w:proofErr w:type="spellEnd"/>
      <w:r>
        <w:rPr>
          <w:rFonts w:asciiTheme="minorHAnsi" w:eastAsia="Calibri" w:hAnsiTheme="minorHAnsi" w:cs="Calibri"/>
          <w:lang w:val="de"/>
        </w:rPr>
        <w:t xml:space="preserve"> </w:t>
      </w:r>
      <w:r w:rsidRPr="00C903BC">
        <w:rPr>
          <w:rFonts w:asciiTheme="minorHAnsi" w:eastAsia="Calibri" w:hAnsiTheme="minorHAnsi" w:cs="Calibri"/>
          <w:lang w:val="de"/>
        </w:rPr>
        <w:t xml:space="preserve">: </w:t>
      </w:r>
      <w:r>
        <w:rPr>
          <w:rFonts w:asciiTheme="minorHAnsi" w:eastAsia="Calibri" w:hAnsiTheme="minorHAnsi" w:cs="Calibri"/>
          <w:lang w:val="de"/>
        </w:rPr>
        <w:t>+</w:t>
      </w:r>
      <w:r w:rsidRPr="00C903BC">
        <w:rPr>
          <w:rFonts w:asciiTheme="minorHAnsi" w:eastAsia="Calibri" w:hAnsiTheme="minorHAnsi" w:cs="Calibri"/>
          <w:lang w:val="de"/>
        </w:rPr>
        <w:t>49</w:t>
      </w:r>
      <w:r w:rsidR="001B4AA2">
        <w:rPr>
          <w:rFonts w:asciiTheme="minorHAnsi" w:eastAsia="Calibri" w:hAnsiTheme="minorHAnsi" w:cs="Calibri"/>
          <w:lang w:val="de"/>
        </w:rPr>
        <w:t xml:space="preserve"> (0)2404/980-136</w:t>
      </w:r>
    </w:p>
    <w:p w14:paraId="7D21277C" w14:textId="66C9DA74" w:rsidR="001D5B41" w:rsidRPr="006F42CB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Calibri" w:hAnsiTheme="minorHAnsi" w:cs="Calibri"/>
          <w:color w:val="44546A" w:themeColor="text2"/>
          <w:lang w:val="nl-BE"/>
        </w:rPr>
      </w:pPr>
      <w:r w:rsidRPr="006F42CB">
        <w:rPr>
          <w:rFonts w:asciiTheme="minorHAnsi" w:hAnsiTheme="minorHAnsi"/>
          <w:lang w:val="fr-FR"/>
        </w:rPr>
        <w:t xml:space="preserve">XANDRES : </w:t>
      </w:r>
      <w:r w:rsidR="001B4AA2">
        <w:rPr>
          <w:rFonts w:asciiTheme="minorHAnsi" w:hAnsiTheme="minorHAnsi"/>
          <w:lang w:val="fr-FR"/>
        </w:rPr>
        <w:t>Laurie Baguette</w:t>
      </w:r>
      <w:r w:rsidRPr="006F42CB">
        <w:rPr>
          <w:rFonts w:asciiTheme="minorHAnsi" w:hAnsiTheme="minorHAnsi"/>
          <w:lang w:val="fr-FR"/>
        </w:rPr>
        <w:t xml:space="preserve"> </w:t>
      </w:r>
      <w:r w:rsidR="001B4AA2">
        <w:rPr>
          <w:rFonts w:asciiTheme="minorHAnsi" w:hAnsiTheme="minorHAnsi"/>
          <w:lang w:val="fr-FR"/>
        </w:rPr>
        <w:t>–</w:t>
      </w:r>
      <w:r w:rsidRPr="006F42CB">
        <w:rPr>
          <w:rFonts w:asciiTheme="minorHAnsi" w:hAnsiTheme="minorHAnsi"/>
          <w:lang w:val="fr-FR"/>
        </w:rPr>
        <w:t xml:space="preserve"> </w:t>
      </w:r>
      <w:hyperlink r:id="rId15" w:history="1">
        <w:r w:rsidR="001B4AA2" w:rsidRPr="00187CD5">
          <w:rPr>
            <w:rStyle w:val="Lienhypertexte"/>
            <w:rFonts w:asciiTheme="minorHAnsi" w:hAnsiTheme="minorHAnsi"/>
          </w:rPr>
          <w:t>laurie.baguette@xandres.be</w:t>
        </w:r>
      </w:hyperlink>
      <w:r w:rsidRPr="006F42CB">
        <w:rPr>
          <w:rFonts w:asciiTheme="minorHAnsi" w:hAnsiTheme="minorHAnsi"/>
        </w:rPr>
        <w:t xml:space="preserve"> </w:t>
      </w:r>
      <w:r w:rsidRPr="006F42CB">
        <w:rPr>
          <w:rFonts w:asciiTheme="minorHAnsi" w:eastAsia="Calibri" w:hAnsiTheme="minorHAnsi" w:cs="Calibri"/>
          <w:lang w:val="fr-FR"/>
        </w:rPr>
        <w:t xml:space="preserve">- tel : </w:t>
      </w:r>
      <w:hyperlink r:id="rId16" w:tgtFrame="_blank" w:tooltip="tel:+32%20494262013" w:history="1">
        <w:r w:rsidR="001B4AA2" w:rsidRPr="001B4AA2">
          <w:rPr>
            <w:rFonts w:asciiTheme="minorHAnsi" w:eastAsia="Calibri" w:hAnsiTheme="minorHAnsi"/>
          </w:rPr>
          <w:t>+32 494262013</w:t>
        </w:r>
      </w:hyperlink>
    </w:p>
    <w:p w14:paraId="301C3960" w14:textId="77777777" w:rsidR="001D5B41" w:rsidRPr="00C903BC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Calibri" w:hAnsiTheme="minorHAnsi" w:cs="Calibri"/>
        </w:rPr>
      </w:pPr>
      <w:r>
        <w:rPr>
          <w:rFonts w:asciiTheme="minorHAnsi" w:hAnsiTheme="minorHAnsi"/>
          <w:lang w:val="fr-FR"/>
        </w:rPr>
        <w:t xml:space="preserve">AFIBEL </w:t>
      </w:r>
      <w:r w:rsidRPr="00C903BC">
        <w:rPr>
          <w:rFonts w:asciiTheme="minorHAnsi" w:hAnsiTheme="minorHAnsi"/>
          <w:lang w:val="fr-FR"/>
        </w:rPr>
        <w:t xml:space="preserve">: Perrine Bruggeman - </w:t>
      </w:r>
      <w:hyperlink r:id="rId17" w:history="1">
        <w:r w:rsidRPr="00C903BC">
          <w:rPr>
            <w:rStyle w:val="Lienhypertexte"/>
            <w:rFonts w:asciiTheme="minorHAnsi" w:eastAsia="Calibri" w:hAnsiTheme="minorHAnsi" w:cs="Calibri"/>
            <w:lang w:val="fr-FR"/>
          </w:rPr>
          <w:t>perrinebruggeman@afibel.net</w:t>
        </w:r>
      </w:hyperlink>
      <w:r w:rsidRPr="00C903BC">
        <w:rPr>
          <w:rFonts w:asciiTheme="minorHAnsi" w:eastAsia="Calibri" w:hAnsiTheme="minorHAnsi" w:cs="Calibri"/>
        </w:rPr>
        <w:t xml:space="preserve"> </w:t>
      </w:r>
      <w:r>
        <w:rPr>
          <w:rFonts w:asciiTheme="minorHAnsi" w:eastAsia="Calibri" w:hAnsiTheme="minorHAnsi" w:cs="Calibri"/>
        </w:rPr>
        <w:t>–</w:t>
      </w:r>
      <w:r w:rsidRPr="00C903BC">
        <w:rPr>
          <w:rFonts w:asciiTheme="minorHAnsi" w:eastAsia="Calibri" w:hAnsiTheme="minorHAnsi" w:cs="Calibri"/>
        </w:rPr>
        <w:t xml:space="preserve"> </w:t>
      </w:r>
      <w:proofErr w:type="spellStart"/>
      <w:r w:rsidRPr="00C903BC">
        <w:rPr>
          <w:rFonts w:asciiTheme="minorHAnsi" w:eastAsia="Calibri" w:hAnsiTheme="minorHAnsi" w:cs="Calibri"/>
        </w:rPr>
        <w:t>tel</w:t>
      </w:r>
      <w:proofErr w:type="spellEnd"/>
      <w:r>
        <w:rPr>
          <w:rFonts w:asciiTheme="minorHAnsi" w:eastAsia="Calibri" w:hAnsiTheme="minorHAnsi" w:cs="Calibri"/>
        </w:rPr>
        <w:t xml:space="preserve"> </w:t>
      </w:r>
      <w:r w:rsidRPr="00C903BC">
        <w:rPr>
          <w:rFonts w:asciiTheme="minorHAnsi" w:eastAsia="Calibri" w:hAnsiTheme="minorHAnsi" w:cs="Calibri"/>
        </w:rPr>
        <w:t xml:space="preserve">: </w:t>
      </w:r>
      <w:r>
        <w:rPr>
          <w:rFonts w:asciiTheme="minorHAnsi" w:eastAsia="Calibri" w:hAnsiTheme="minorHAnsi" w:cs="Calibri"/>
        </w:rPr>
        <w:t xml:space="preserve">+33 </w:t>
      </w:r>
      <w:r w:rsidRPr="00C903BC">
        <w:rPr>
          <w:rFonts w:asciiTheme="minorHAnsi" w:eastAsia="Calibri" w:hAnsiTheme="minorHAnsi" w:cs="Calibri"/>
        </w:rPr>
        <w:t xml:space="preserve">3 20 41 57 31 </w:t>
      </w:r>
    </w:p>
    <w:p w14:paraId="69707343" w14:textId="617D0B35" w:rsidR="001D5B41" w:rsidRPr="00823E2F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Segoe UI" w:hAnsiTheme="minorHAnsi" w:cs="Segoe UI"/>
          <w:lang w:val="en-US"/>
        </w:rPr>
      </w:pPr>
      <w:proofErr w:type="gramStart"/>
      <w:r w:rsidRPr="00823E2F">
        <w:rPr>
          <w:rFonts w:asciiTheme="minorHAnsi" w:hAnsiTheme="minorHAnsi"/>
          <w:lang w:val="en-US"/>
        </w:rPr>
        <w:t>COOPERS :</w:t>
      </w:r>
      <w:proofErr w:type="gramEnd"/>
      <w:r w:rsidRPr="00823E2F">
        <w:rPr>
          <w:rFonts w:asciiTheme="minorHAnsi" w:hAnsiTheme="minorHAnsi"/>
          <w:lang w:val="en-US"/>
        </w:rPr>
        <w:t xml:space="preserve"> </w:t>
      </w:r>
      <w:r w:rsidR="001B4AA2">
        <w:rPr>
          <w:rFonts w:asciiTheme="minorHAnsi" w:hAnsiTheme="minorHAnsi"/>
          <w:lang w:val="en-US"/>
        </w:rPr>
        <w:t>Flora Moffat</w:t>
      </w:r>
      <w:r w:rsidRPr="00823E2F">
        <w:rPr>
          <w:rFonts w:asciiTheme="minorHAnsi" w:hAnsiTheme="minorHAnsi"/>
          <w:lang w:val="en-US"/>
        </w:rPr>
        <w:t xml:space="preserve"> </w:t>
      </w:r>
      <w:r w:rsidR="001B4AA2">
        <w:rPr>
          <w:rFonts w:asciiTheme="minorHAnsi" w:hAnsiTheme="minorHAnsi"/>
          <w:lang w:val="en-US"/>
        </w:rPr>
        <w:t>–</w:t>
      </w:r>
      <w:r w:rsidRPr="00823E2F">
        <w:rPr>
          <w:rFonts w:asciiTheme="minorHAnsi" w:hAnsiTheme="minorHAnsi"/>
          <w:lang w:val="en-US"/>
        </w:rPr>
        <w:t xml:space="preserve"> </w:t>
      </w:r>
      <w:hyperlink r:id="rId18" w:history="1">
        <w:r w:rsidR="001B4AA2" w:rsidRPr="00187CD5">
          <w:rPr>
            <w:rStyle w:val="Lienhypertexte"/>
            <w:rFonts w:asciiTheme="minorHAnsi" w:eastAsia="Segoe UI" w:hAnsiTheme="minorHAnsi" w:cs="Segoe UI"/>
            <w:lang w:val="en-US"/>
          </w:rPr>
          <w:t>f.moffat@CoopersStortford.co.uk</w:t>
        </w:r>
      </w:hyperlink>
      <w:r w:rsidR="001B4AA2">
        <w:rPr>
          <w:rFonts w:asciiTheme="minorHAnsi" w:eastAsia="Segoe UI" w:hAnsiTheme="minorHAnsi" w:cs="Segoe UI"/>
          <w:lang w:val="en-US"/>
        </w:rPr>
        <w:t xml:space="preserve"> – </w:t>
      </w:r>
      <w:proofErr w:type="spellStart"/>
      <w:r w:rsidR="001B4AA2">
        <w:rPr>
          <w:rFonts w:asciiTheme="minorHAnsi" w:eastAsia="Segoe UI" w:hAnsiTheme="minorHAnsi" w:cs="Segoe UI"/>
          <w:lang w:val="en-US"/>
        </w:rPr>
        <w:t>tel</w:t>
      </w:r>
      <w:proofErr w:type="spellEnd"/>
      <w:r w:rsidR="001B4AA2">
        <w:rPr>
          <w:rFonts w:asciiTheme="minorHAnsi" w:eastAsia="Segoe UI" w:hAnsiTheme="minorHAnsi" w:cs="Segoe UI"/>
          <w:lang w:val="en-US"/>
        </w:rPr>
        <w:t xml:space="preserve"> : 01279 701541</w:t>
      </w:r>
    </w:p>
    <w:p w14:paraId="7A20C7FF" w14:textId="77777777" w:rsidR="001D5B41" w:rsidRPr="00C903BC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hAnsiTheme="minorHAnsi"/>
        </w:rPr>
      </w:pPr>
      <w:r w:rsidRPr="00C903BC">
        <w:rPr>
          <w:rFonts w:asciiTheme="minorHAnsi" w:hAnsiTheme="minorHAnsi"/>
          <w:lang w:val="fr-FR"/>
        </w:rPr>
        <w:t xml:space="preserve">DSB : Joséphine </w:t>
      </w:r>
      <w:proofErr w:type="spellStart"/>
      <w:r w:rsidRPr="00C903BC">
        <w:rPr>
          <w:rFonts w:asciiTheme="minorHAnsi" w:hAnsiTheme="minorHAnsi"/>
          <w:lang w:val="fr-FR"/>
        </w:rPr>
        <w:t>Biernacki</w:t>
      </w:r>
      <w:proofErr w:type="spellEnd"/>
      <w:r w:rsidRPr="00C903BC">
        <w:rPr>
          <w:rFonts w:asciiTheme="minorHAnsi" w:hAnsiTheme="minorHAnsi"/>
          <w:lang w:val="fr-FR"/>
        </w:rPr>
        <w:t xml:space="preserve"> - </w:t>
      </w:r>
      <w:hyperlink r:id="rId19">
        <w:r w:rsidRPr="00C903BC">
          <w:rPr>
            <w:rStyle w:val="Lienhypertexte"/>
            <w:rFonts w:asciiTheme="minorHAnsi" w:hAnsiTheme="minorHAnsi"/>
          </w:rPr>
          <w:t>Jbiernacki@damartex.com</w:t>
        </w:r>
      </w:hyperlink>
      <w:r w:rsidRPr="00C903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C903BC">
        <w:rPr>
          <w:rFonts w:asciiTheme="minorHAnsi" w:hAnsiTheme="minorHAnsi"/>
        </w:rPr>
        <w:t xml:space="preserve"> </w:t>
      </w:r>
      <w:proofErr w:type="spellStart"/>
      <w:r w:rsidRPr="00C903BC"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Pr="00C903BC">
        <w:rPr>
          <w:rFonts w:asciiTheme="minorHAnsi" w:hAnsiTheme="minorHAnsi"/>
        </w:rPr>
        <w:t>: + 33 3 20 11 47 11 / + 33 6 69 48 30 98</w:t>
      </w:r>
    </w:p>
    <w:p w14:paraId="5180BE15" w14:textId="1EF9778D" w:rsidR="001D5B41" w:rsidRPr="001B4AA2" w:rsidRDefault="001D5B41" w:rsidP="001D5B41">
      <w:pPr>
        <w:pStyle w:val="Paragraphedeliste"/>
        <w:numPr>
          <w:ilvl w:val="0"/>
          <w:numId w:val="13"/>
        </w:numPr>
        <w:ind w:left="284" w:hanging="284"/>
        <w:rPr>
          <w:rFonts w:asciiTheme="minorHAnsi" w:eastAsia="Arial" w:hAnsiTheme="minorHAnsi" w:cs="Arial"/>
          <w:lang w:val="en-US"/>
        </w:rPr>
      </w:pPr>
      <w:proofErr w:type="gramStart"/>
      <w:r w:rsidRPr="001B4AA2">
        <w:rPr>
          <w:rFonts w:asciiTheme="minorHAnsi" w:hAnsiTheme="minorHAnsi"/>
          <w:lang w:val="en-US"/>
        </w:rPr>
        <w:t>DMT :</w:t>
      </w:r>
      <w:proofErr w:type="gramEnd"/>
      <w:r w:rsidRPr="001B4AA2">
        <w:rPr>
          <w:rFonts w:asciiTheme="minorHAnsi" w:hAnsiTheme="minorHAnsi"/>
          <w:lang w:val="en-US"/>
        </w:rPr>
        <w:t xml:space="preserve"> </w:t>
      </w:r>
      <w:r w:rsidR="001B4AA2" w:rsidRPr="001B4AA2">
        <w:rPr>
          <w:rFonts w:asciiTheme="minorHAnsi" w:hAnsiTheme="minorHAnsi"/>
          <w:lang w:val="en-US"/>
        </w:rPr>
        <w:t>Sami Najjar</w:t>
      </w:r>
      <w:r w:rsidRPr="001B4AA2">
        <w:rPr>
          <w:rFonts w:asciiTheme="minorHAnsi" w:hAnsiTheme="minorHAnsi"/>
          <w:lang w:val="en-US"/>
        </w:rPr>
        <w:t xml:space="preserve"> </w:t>
      </w:r>
      <w:r w:rsidR="001B4AA2">
        <w:rPr>
          <w:rFonts w:asciiTheme="minorHAnsi" w:hAnsiTheme="minorHAnsi"/>
          <w:lang w:val="en-US"/>
        </w:rPr>
        <w:t>–</w:t>
      </w:r>
      <w:r w:rsidRPr="001B4AA2">
        <w:rPr>
          <w:rFonts w:asciiTheme="minorHAnsi" w:hAnsiTheme="minorHAnsi"/>
          <w:lang w:val="en-US"/>
        </w:rPr>
        <w:t xml:space="preserve"> </w:t>
      </w:r>
      <w:hyperlink r:id="rId20" w:history="1">
        <w:r w:rsidR="001B4AA2" w:rsidRPr="00187CD5">
          <w:rPr>
            <w:rStyle w:val="Lienhypertexte"/>
            <w:rFonts w:asciiTheme="minorHAnsi" w:eastAsia="Arial" w:hAnsiTheme="minorHAnsi" w:cs="Arial"/>
            <w:lang w:val="en-US"/>
          </w:rPr>
          <w:t>snajjar@damart.com</w:t>
        </w:r>
      </w:hyperlink>
      <w:r w:rsidRPr="001B4AA2">
        <w:rPr>
          <w:rFonts w:asciiTheme="minorHAnsi" w:eastAsia="Arial" w:hAnsiTheme="minorHAnsi" w:cs="Arial"/>
          <w:lang w:val="en-US"/>
        </w:rPr>
        <w:t xml:space="preserve">  </w:t>
      </w:r>
    </w:p>
    <w:p w14:paraId="4101652C" w14:textId="77777777" w:rsidR="001C3F44" w:rsidRPr="001B4AA2" w:rsidRDefault="001C3F44" w:rsidP="00D57538">
      <w:pPr>
        <w:ind w:left="360"/>
        <w:rPr>
          <w:rFonts w:eastAsia="Arial" w:cs="Arial"/>
          <w:lang w:val="en-US"/>
        </w:rPr>
      </w:pPr>
    </w:p>
    <w:p w14:paraId="48FB57C6" w14:textId="77777777" w:rsidR="001C3F44" w:rsidRPr="00D57538" w:rsidRDefault="001C3F44" w:rsidP="001C3F44">
      <w:r w:rsidRPr="00D57538">
        <w:t>Vous pouvez les contacter pour toute question ou demande d’informations.</w:t>
      </w:r>
    </w:p>
    <w:p w14:paraId="4B99056E" w14:textId="77777777" w:rsidR="009F5257" w:rsidRPr="00D57538" w:rsidRDefault="009F5257">
      <w:r w:rsidRPr="00D57538">
        <w:br w:type="page"/>
      </w:r>
    </w:p>
    <w:p w14:paraId="1DE27ED1" w14:textId="54FF62E3" w:rsidR="006628C1" w:rsidRPr="00D57538" w:rsidRDefault="009F5257" w:rsidP="00EC2DF9">
      <w:r w:rsidRPr="00D5753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69C16F" wp14:editId="47F650AF">
                <wp:simplePos x="0" y="0"/>
                <wp:positionH relativeFrom="column">
                  <wp:posOffset>-547370</wp:posOffset>
                </wp:positionH>
                <wp:positionV relativeFrom="paragraph">
                  <wp:posOffset>-1200785</wp:posOffset>
                </wp:positionV>
                <wp:extent cx="4124325" cy="685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956B" w14:textId="77777777" w:rsidR="009F5257" w:rsidRPr="00966627" w:rsidRDefault="009F5257" w:rsidP="009F5257">
                            <w:pPr>
                              <w:jc w:val="center"/>
                              <w:rPr>
                                <w:b/>
                                <w:color w:val="A0227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02279"/>
                                <w:sz w:val="36"/>
                              </w:rPr>
                              <w:t xml:space="preserve">DOSSIER </w:t>
                            </w:r>
                            <w:r w:rsidR="006628C1">
                              <w:rPr>
                                <w:b/>
                                <w:color w:val="A02279"/>
                                <w:sz w:val="36"/>
                              </w:rP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16F" id="Zone de texte 26" o:spid="_x0000_s1027" type="#_x0000_t202" style="position:absolute;margin-left:-43.1pt;margin-top:-94.55pt;width:324.7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" filled="f" stroked="f">
                <v:textbox>
                  <w:txbxContent>
                    <w:p w14:paraId="3F45956B" w14:textId="77777777" w:rsidR="009F5257" w:rsidRPr="00966627" w:rsidRDefault="009F5257" w:rsidP="009F5257">
                      <w:pPr>
                        <w:jc w:val="center"/>
                        <w:rPr>
                          <w:b/>
                          <w:color w:val="A02279"/>
                          <w:sz w:val="36"/>
                        </w:rPr>
                      </w:pPr>
                      <w:r>
                        <w:rPr>
                          <w:b/>
                          <w:color w:val="A02279"/>
                          <w:sz w:val="36"/>
                        </w:rPr>
                        <w:t xml:space="preserve">DOSSIER </w:t>
                      </w:r>
                      <w:r w:rsidR="006628C1">
                        <w:rPr>
                          <w:b/>
                          <w:color w:val="A02279"/>
                          <w:sz w:val="36"/>
                        </w:rP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  <w:r w:rsidR="006628C1">
        <w:t>(</w:t>
      </w:r>
      <w:proofErr w:type="gramStart"/>
      <w:r w:rsidR="006628C1">
        <w:t>à</w:t>
      </w:r>
      <w:proofErr w:type="gramEnd"/>
      <w:r w:rsidR="006628C1">
        <w:t xml:space="preserve"> remplir par l’Association</w:t>
      </w:r>
      <w:r w:rsidR="00EC2DF9">
        <w:t xml:space="preserve"> - Dossier à retourner à votre parrain/marraine chez Damartex</w:t>
      </w:r>
      <w:r w:rsidR="006628C1">
        <w:t>)</w:t>
      </w:r>
    </w:p>
    <w:p w14:paraId="1FC39945" w14:textId="77777777" w:rsidR="009F5257" w:rsidRPr="00D57538" w:rsidRDefault="009F5257" w:rsidP="001C3F44"/>
    <w:p w14:paraId="57A6E6DB" w14:textId="584F4DC7" w:rsidR="008374D2" w:rsidRDefault="008374D2" w:rsidP="00645399">
      <w:pPr>
        <w:tabs>
          <w:tab w:val="right" w:leader="dot" w:pos="8789"/>
        </w:tabs>
        <w:spacing w:line="360" w:lineRule="auto"/>
      </w:pPr>
      <w:r w:rsidRPr="00FC50B3">
        <w:rPr>
          <w:b/>
        </w:rPr>
        <w:t>Nom de l’association</w:t>
      </w:r>
      <w:r>
        <w:t> :</w:t>
      </w:r>
      <w:r>
        <w:tab/>
      </w:r>
    </w:p>
    <w:p w14:paraId="722A1D47" w14:textId="7567A8E0" w:rsidR="001C3F44" w:rsidRDefault="001C3F44" w:rsidP="00645399">
      <w:pPr>
        <w:tabs>
          <w:tab w:val="right" w:leader="dot" w:pos="8789"/>
        </w:tabs>
        <w:spacing w:line="360" w:lineRule="auto"/>
      </w:pPr>
      <w:r w:rsidRPr="00FC50B3">
        <w:rPr>
          <w:b/>
        </w:rPr>
        <w:t>Nom du projet</w:t>
      </w:r>
      <w:r w:rsidR="009F5257" w:rsidRPr="00D57538">
        <w:t xml:space="preserve"> :</w:t>
      </w:r>
      <w:r w:rsidR="00686434">
        <w:t xml:space="preserve"> </w:t>
      </w:r>
      <w:r w:rsidR="00686434">
        <w:tab/>
      </w:r>
    </w:p>
    <w:p w14:paraId="0BE0F391" w14:textId="24C6948F" w:rsidR="001C3F44" w:rsidRPr="00D57538" w:rsidRDefault="001C3F44" w:rsidP="00645399">
      <w:pPr>
        <w:tabs>
          <w:tab w:val="right" w:leader="dot" w:pos="8789"/>
        </w:tabs>
        <w:spacing w:line="360" w:lineRule="auto"/>
      </w:pPr>
      <w:r w:rsidRPr="00FC50B3">
        <w:rPr>
          <w:b/>
        </w:rPr>
        <w:t>Objet principal du projet</w:t>
      </w:r>
      <w:r w:rsidR="009F5257" w:rsidRPr="00D57538">
        <w:t xml:space="preserve"> :</w:t>
      </w:r>
      <w:r w:rsidR="00686434">
        <w:tab/>
      </w:r>
    </w:p>
    <w:p w14:paraId="0562CB0E" w14:textId="77777777" w:rsidR="001C3F44" w:rsidRPr="00823E2F" w:rsidRDefault="001C3F44" w:rsidP="001C3F44"/>
    <w:p w14:paraId="54659130" w14:textId="77777777" w:rsidR="001C3F44" w:rsidRPr="00D57538" w:rsidRDefault="001C3F44" w:rsidP="009F5257">
      <w:pPr>
        <w:rPr>
          <w:b/>
        </w:rPr>
      </w:pPr>
      <w:r w:rsidRPr="00D57538">
        <w:rPr>
          <w:b/>
          <w:color w:val="9620A2"/>
        </w:rPr>
        <w:t>Champs d’action du projet</w:t>
      </w:r>
      <w:r w:rsidR="00686434">
        <w:rPr>
          <w:b/>
          <w:color w:val="9620A2"/>
        </w:rPr>
        <w:t xml:space="preserve"> </w:t>
      </w:r>
      <w:r w:rsidR="00645399">
        <w:rPr>
          <w:b/>
          <w:color w:val="9620A2"/>
        </w:rPr>
        <w:t>:</w:t>
      </w:r>
    </w:p>
    <w:p w14:paraId="08BA14FA" w14:textId="7223AF66" w:rsidR="009F5257" w:rsidRPr="00FC50B3" w:rsidRDefault="00000000" w:rsidP="00FC50B3">
      <w:pPr>
        <w:ind w:left="360" w:right="-573"/>
      </w:pPr>
      <w:sdt>
        <w:sdtPr>
          <w:rPr>
            <w:rFonts w:ascii="MS Gothic" w:eastAsia="MS Gothic" w:hAnsi="MS Gothic"/>
          </w:rPr>
          <w:id w:val="154223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02">
            <w:rPr>
              <w:rFonts w:ascii="MS Gothic" w:eastAsia="MS Gothic" w:hAnsi="MS Gothic" w:hint="eastAsia"/>
            </w:rPr>
            <w:t>☐</w:t>
          </w:r>
        </w:sdtContent>
      </w:sdt>
      <w:r w:rsidR="009F5257" w:rsidRPr="00FC50B3">
        <w:t>Axe 1</w:t>
      </w:r>
      <w:r w:rsidR="00FC50B3" w:rsidRPr="00FC50B3">
        <w:t xml:space="preserve"> </w:t>
      </w:r>
      <w:r w:rsidR="009F5257" w:rsidRPr="00FC50B3">
        <w:t>: encourager l’activité des s</w:t>
      </w:r>
      <w:r w:rsidR="00645399" w:rsidRPr="00FC50B3">
        <w:t>e</w:t>
      </w:r>
      <w:r w:rsidR="009F5257" w:rsidRPr="00FC50B3">
        <w:t>niors pour améliorer leur bien-être</w:t>
      </w:r>
    </w:p>
    <w:p w14:paraId="09730E68" w14:textId="0FF7C019" w:rsidR="001C3F44" w:rsidRPr="00FC50B3" w:rsidRDefault="00000000" w:rsidP="00FC50B3">
      <w:pPr>
        <w:ind w:left="360" w:right="-573"/>
      </w:pPr>
      <w:sdt>
        <w:sdtPr>
          <w:rPr>
            <w:rFonts w:ascii="MS Gothic" w:eastAsia="MS Gothic" w:hAnsi="MS Gothic"/>
          </w:rPr>
          <w:id w:val="39131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0B3">
            <w:rPr>
              <w:rFonts w:ascii="MS Gothic" w:eastAsia="MS Gothic" w:hAnsi="MS Gothic" w:hint="eastAsia"/>
            </w:rPr>
            <w:t>☐</w:t>
          </w:r>
        </w:sdtContent>
      </w:sdt>
      <w:r w:rsidR="001C3F44" w:rsidRPr="00FC50B3">
        <w:t>Axe 2</w:t>
      </w:r>
      <w:r w:rsidR="00FC50B3" w:rsidRPr="00FC50B3">
        <w:t xml:space="preserve"> </w:t>
      </w:r>
      <w:r w:rsidR="001C3F44" w:rsidRPr="00FC50B3">
        <w:t>: aider les seniors à s’investir dans la société et encourager le lien</w:t>
      </w:r>
      <w:r w:rsidR="009F5257" w:rsidRPr="00FC50B3">
        <w:t xml:space="preserve"> inter</w:t>
      </w:r>
      <w:r w:rsidR="001C3F44" w:rsidRPr="00FC50B3">
        <w:t>générationnel</w:t>
      </w:r>
    </w:p>
    <w:p w14:paraId="69FCD99E" w14:textId="2EAF9E9F" w:rsidR="001C3F44" w:rsidRPr="00FC50B3" w:rsidRDefault="00000000" w:rsidP="00FC50B3">
      <w:pPr>
        <w:ind w:left="360"/>
      </w:pPr>
      <w:sdt>
        <w:sdtPr>
          <w:rPr>
            <w:rFonts w:ascii="MS Gothic" w:eastAsia="MS Gothic" w:hAnsi="MS Gothic"/>
            <w:noProof/>
          </w:rPr>
          <w:id w:val="48597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0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1C3F44" w:rsidRPr="00FC50B3">
        <w:rPr>
          <w:noProof/>
        </w:rPr>
        <w:t>Axe 3 : favoriser le maintien en bonne santé à domicile</w:t>
      </w:r>
      <w:r w:rsidR="001C3F44" w:rsidRPr="00FC50B3">
        <w:t xml:space="preserve"> et accompagner</w:t>
      </w:r>
      <w:r w:rsidR="009F5257" w:rsidRPr="00FC50B3">
        <w:t xml:space="preserve"> l</w:t>
      </w:r>
      <w:r w:rsidR="001C3F44" w:rsidRPr="00FC50B3">
        <w:t>es aidants.</w:t>
      </w:r>
    </w:p>
    <w:p w14:paraId="34CE0A41" w14:textId="77777777" w:rsidR="001C3F44" w:rsidRPr="00D57538" w:rsidRDefault="001C3F44" w:rsidP="001C3F44"/>
    <w:p w14:paraId="5E913297" w14:textId="77777777" w:rsidR="001C3F44" w:rsidRPr="00D57538" w:rsidRDefault="001C3F44" w:rsidP="001C3F44">
      <w:pPr>
        <w:rPr>
          <w:b/>
          <w:color w:val="9620A2"/>
        </w:rPr>
      </w:pPr>
      <w:r w:rsidRPr="00D57538">
        <w:rPr>
          <w:b/>
          <w:color w:val="9620A2"/>
        </w:rPr>
        <w:t>Le projet est porté par</w:t>
      </w:r>
      <w:r w:rsidR="00686434">
        <w:rPr>
          <w:b/>
          <w:color w:val="9620A2"/>
        </w:rPr>
        <w:t xml:space="preserve"> </w:t>
      </w:r>
      <w:r w:rsidRPr="00D57538">
        <w:rPr>
          <w:b/>
          <w:color w:val="9620A2"/>
        </w:rPr>
        <w:t>:</w:t>
      </w:r>
    </w:p>
    <w:p w14:paraId="139ACB51" w14:textId="185507A6" w:rsidR="009F5257" w:rsidRPr="00FC50B3" w:rsidRDefault="00000000" w:rsidP="00FC50B3">
      <w:pPr>
        <w:ind w:left="360"/>
      </w:pPr>
      <w:sdt>
        <w:sdtPr>
          <w:rPr>
            <w:rFonts w:ascii="MS Gothic" w:eastAsia="MS Gothic" w:hAnsi="MS Gothic"/>
          </w:rPr>
          <w:id w:val="117168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02">
            <w:rPr>
              <w:rFonts w:ascii="MS Gothic" w:eastAsia="MS Gothic" w:hAnsi="MS Gothic" w:hint="eastAsia"/>
            </w:rPr>
            <w:t>☐</w:t>
          </w:r>
        </w:sdtContent>
      </w:sdt>
      <w:r w:rsidR="001C3F44" w:rsidRPr="00FC50B3">
        <w:t>Une association officielle en lien avec les s</w:t>
      </w:r>
      <w:r w:rsidR="00686434" w:rsidRPr="00FC50B3">
        <w:t>e</w:t>
      </w:r>
      <w:r w:rsidR="001C3F44" w:rsidRPr="00FC50B3">
        <w:t>niors</w:t>
      </w:r>
      <w:r w:rsidR="001C3F44" w:rsidRPr="00FC50B3">
        <w:tab/>
      </w:r>
    </w:p>
    <w:p w14:paraId="2BBD3140" w14:textId="4A51FC31" w:rsidR="009F5257" w:rsidRPr="00FC50B3" w:rsidRDefault="00000000" w:rsidP="00FC50B3">
      <w:pPr>
        <w:ind w:left="360"/>
      </w:pPr>
      <w:sdt>
        <w:sdtPr>
          <w:rPr>
            <w:rFonts w:ascii="MS Gothic" w:eastAsia="MS Gothic" w:hAnsi="MS Gothic"/>
          </w:rPr>
          <w:id w:val="-19007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0B3" w:rsidRPr="00FC50B3">
            <w:rPr>
              <w:rFonts w:ascii="MS Gothic" w:eastAsia="MS Gothic" w:hAnsi="MS Gothic" w:hint="eastAsia"/>
            </w:rPr>
            <w:t>☐</w:t>
          </w:r>
        </w:sdtContent>
      </w:sdt>
      <w:r w:rsidR="001C3F44" w:rsidRPr="00FC50B3">
        <w:t>Une association étudiante</w:t>
      </w:r>
      <w:r w:rsidR="001C3F44" w:rsidRPr="00FC50B3">
        <w:tab/>
      </w:r>
    </w:p>
    <w:p w14:paraId="3E345C22" w14:textId="344A3766" w:rsidR="009F5257" w:rsidRPr="00FC50B3" w:rsidRDefault="00000000" w:rsidP="00FC50B3">
      <w:pPr>
        <w:ind w:left="360"/>
      </w:pPr>
      <w:sdt>
        <w:sdtPr>
          <w:rPr>
            <w:rFonts w:ascii="MS Gothic" w:eastAsia="MS Gothic" w:hAnsi="MS Gothic"/>
          </w:rPr>
          <w:id w:val="94257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0B3" w:rsidRPr="00FC50B3">
            <w:rPr>
              <w:rFonts w:ascii="MS Gothic" w:eastAsia="MS Gothic" w:hAnsi="MS Gothic" w:hint="eastAsia"/>
            </w:rPr>
            <w:t>☐</w:t>
          </w:r>
        </w:sdtContent>
      </w:sdt>
      <w:r w:rsidR="001C3F44" w:rsidRPr="00FC50B3">
        <w:t>Une association de s</w:t>
      </w:r>
      <w:r w:rsidR="009F5257" w:rsidRPr="00FC50B3">
        <w:t>e</w:t>
      </w:r>
      <w:r w:rsidR="001C3F44" w:rsidRPr="00FC50B3">
        <w:t>niors</w:t>
      </w:r>
      <w:r w:rsidR="001C3F44" w:rsidRPr="00FC50B3">
        <w:tab/>
      </w:r>
    </w:p>
    <w:p w14:paraId="7E9E29C6" w14:textId="131E1F07" w:rsidR="001C3F44" w:rsidRPr="00FC50B3" w:rsidRDefault="00000000" w:rsidP="00FC50B3">
      <w:pPr>
        <w:tabs>
          <w:tab w:val="right" w:leader="dot" w:pos="8789"/>
        </w:tabs>
        <w:ind w:left="360"/>
      </w:pPr>
      <w:sdt>
        <w:sdtPr>
          <w:rPr>
            <w:rFonts w:ascii="MS Gothic" w:eastAsia="MS Gothic" w:hAnsi="MS Gothic"/>
          </w:rPr>
          <w:id w:val="-6347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50B3" w:rsidRPr="00FC50B3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686434" w:rsidRPr="00FC50B3">
        <w:t>Autre:</w:t>
      </w:r>
      <w:proofErr w:type="gramEnd"/>
      <w:r w:rsidR="00686434" w:rsidRPr="00FC50B3">
        <w:t xml:space="preserve"> </w:t>
      </w:r>
      <w:r w:rsidR="00686434" w:rsidRPr="00FC50B3">
        <w:tab/>
      </w:r>
    </w:p>
    <w:p w14:paraId="62EBF3C5" w14:textId="77777777" w:rsidR="001C3F44" w:rsidRPr="00D57538" w:rsidRDefault="001C3F44" w:rsidP="001C3F44"/>
    <w:p w14:paraId="7A0C2359" w14:textId="77777777" w:rsidR="001C3F44" w:rsidRPr="00D57538" w:rsidRDefault="001C3F44" w:rsidP="00686434">
      <w:pPr>
        <w:tabs>
          <w:tab w:val="right" w:leader="dot" w:pos="8789"/>
        </w:tabs>
        <w:spacing w:line="360" w:lineRule="auto"/>
      </w:pPr>
      <w:r w:rsidRPr="00FC50B3">
        <w:rPr>
          <w:b/>
        </w:rPr>
        <w:t>Nom du représentant de l’association</w:t>
      </w:r>
      <w:r w:rsidR="009F5257" w:rsidRPr="00D57538">
        <w:t xml:space="preserve"> </w:t>
      </w:r>
      <w:r w:rsidRPr="00D57538">
        <w:t xml:space="preserve">: </w:t>
      </w:r>
      <w:r w:rsidR="00686434">
        <w:tab/>
      </w:r>
    </w:p>
    <w:p w14:paraId="28564405" w14:textId="26AC714E" w:rsidR="008374D2" w:rsidRPr="00D57538" w:rsidRDefault="008374D2" w:rsidP="008374D2">
      <w:pPr>
        <w:tabs>
          <w:tab w:val="right" w:leader="dot" w:pos="8789"/>
        </w:tabs>
        <w:spacing w:line="360" w:lineRule="auto"/>
      </w:pPr>
      <w:r w:rsidRPr="00FC50B3">
        <w:rPr>
          <w:b/>
        </w:rPr>
        <w:t>Nom du contact de l’association</w:t>
      </w:r>
      <w:r w:rsidRPr="00D57538">
        <w:t xml:space="preserve"> :</w:t>
      </w:r>
      <w:r>
        <w:tab/>
      </w:r>
    </w:p>
    <w:p w14:paraId="5384B32B" w14:textId="1C68B642" w:rsidR="00F22802" w:rsidRDefault="001C3F44" w:rsidP="00731788">
      <w:r w:rsidRPr="00FC50B3">
        <w:rPr>
          <w:b/>
        </w:rPr>
        <w:t>Adresse de l’associatio</w:t>
      </w:r>
      <w:r w:rsidR="00686434" w:rsidRPr="00FC50B3">
        <w:rPr>
          <w:b/>
        </w:rPr>
        <w:t>n</w:t>
      </w:r>
      <w:r w:rsidR="00633FB7" w:rsidRPr="00D57538">
        <w:t xml:space="preserve"> </w:t>
      </w:r>
      <w:r w:rsidR="00686434">
        <w:t>:</w:t>
      </w:r>
    </w:p>
    <w:p w14:paraId="64F319FA" w14:textId="2817733B" w:rsidR="00027251" w:rsidRPr="00731788" w:rsidRDefault="00027251" w:rsidP="00731788">
      <w:r w:rsidRPr="00027251">
        <w:rPr>
          <w:b/>
        </w:rPr>
        <w:t xml:space="preserve">Numéro de </w:t>
      </w:r>
      <w:proofErr w:type="spellStart"/>
      <w:r w:rsidRPr="00027251">
        <w:rPr>
          <w:b/>
        </w:rPr>
        <w:t>Siren</w:t>
      </w:r>
      <w:proofErr w:type="spellEnd"/>
      <w:r w:rsidRPr="00027251">
        <w:rPr>
          <w:b/>
        </w:rPr>
        <w:t xml:space="preserve"> / </w:t>
      </w:r>
      <w:proofErr w:type="spellStart"/>
      <w:r w:rsidRPr="00027251">
        <w:rPr>
          <w:b/>
        </w:rPr>
        <w:t>siret</w:t>
      </w:r>
      <w:proofErr w:type="spellEnd"/>
      <w:r w:rsidRPr="00027251">
        <w:rPr>
          <w:b/>
        </w:rPr>
        <w:t xml:space="preserve"> ou TVA : </w:t>
      </w:r>
    </w:p>
    <w:p w14:paraId="3315DCF5" w14:textId="77777777" w:rsidR="001C3F44" w:rsidRDefault="001C3F44" w:rsidP="00686434">
      <w:pPr>
        <w:tabs>
          <w:tab w:val="right" w:leader="dot" w:pos="8789"/>
        </w:tabs>
        <w:spacing w:line="360" w:lineRule="auto"/>
      </w:pPr>
      <w:r w:rsidRPr="00FC50B3">
        <w:rPr>
          <w:b/>
        </w:rPr>
        <w:t>Autres partenaires de l’association</w:t>
      </w:r>
      <w:r w:rsidRPr="00D57538">
        <w:t xml:space="preserve"> : </w:t>
      </w:r>
      <w:r w:rsidR="00686434">
        <w:tab/>
      </w:r>
    </w:p>
    <w:p w14:paraId="6D98A12B" w14:textId="77777777" w:rsidR="00686434" w:rsidRPr="00823E2F" w:rsidRDefault="00686434" w:rsidP="00686434">
      <w:pPr>
        <w:tabs>
          <w:tab w:val="right" w:leader="dot" w:pos="8789"/>
        </w:tabs>
        <w:spacing w:line="360" w:lineRule="auto"/>
      </w:pPr>
      <w:r>
        <w:tab/>
      </w:r>
    </w:p>
    <w:p w14:paraId="19CA9ADA" w14:textId="7824BFDD" w:rsidR="001C3F44" w:rsidRDefault="001C3F44" w:rsidP="00686434">
      <w:pPr>
        <w:tabs>
          <w:tab w:val="right" w:leader="dot" w:pos="8789"/>
        </w:tabs>
        <w:spacing w:line="360" w:lineRule="auto"/>
      </w:pPr>
      <w:r w:rsidRPr="00FC50B3">
        <w:rPr>
          <w:b/>
        </w:rPr>
        <w:t xml:space="preserve">Date de création de </w:t>
      </w:r>
      <w:proofErr w:type="gramStart"/>
      <w:r w:rsidRPr="00FC50B3">
        <w:rPr>
          <w:b/>
        </w:rPr>
        <w:t>l’association</w:t>
      </w:r>
      <w:r w:rsidR="00686434">
        <w:t>:</w:t>
      </w:r>
      <w:proofErr w:type="gramEnd"/>
      <w:r w:rsidR="00686434">
        <w:tab/>
      </w:r>
    </w:p>
    <w:p w14:paraId="220D72EE" w14:textId="78FEE023" w:rsidR="00823E2F" w:rsidRPr="00D57538" w:rsidRDefault="001C3F44" w:rsidP="00686434">
      <w:pPr>
        <w:spacing w:line="360" w:lineRule="auto"/>
      </w:pPr>
      <w:proofErr w:type="spellStart"/>
      <w:r w:rsidRPr="00FC50B3">
        <w:rPr>
          <w:b/>
        </w:rPr>
        <w:t>Eventuelles</w:t>
      </w:r>
      <w:proofErr w:type="spellEnd"/>
      <w:r w:rsidRPr="00FC50B3">
        <w:rPr>
          <w:b/>
        </w:rPr>
        <w:t xml:space="preserve"> autres informations</w:t>
      </w:r>
      <w:r w:rsidRPr="00D57538">
        <w:t xml:space="preserve"> (à joindre au dossier) </w:t>
      </w:r>
    </w:p>
    <w:p w14:paraId="2946DB82" w14:textId="77777777" w:rsidR="00686434" w:rsidRPr="00823E2F" w:rsidRDefault="00686434" w:rsidP="001C3F44">
      <w:pPr>
        <w:rPr>
          <w:b/>
          <w:color w:val="9620A2"/>
          <w:u w:val="single"/>
        </w:rPr>
      </w:pPr>
    </w:p>
    <w:p w14:paraId="5A9C4E39" w14:textId="77777777" w:rsidR="001C3F44" w:rsidRPr="00823E2F" w:rsidRDefault="00686434" w:rsidP="001C3F44">
      <w:pPr>
        <w:rPr>
          <w:b/>
          <w:color w:val="9620A2"/>
        </w:rPr>
      </w:pPr>
      <w:r w:rsidRPr="00823E2F">
        <w:rPr>
          <w:b/>
          <w:color w:val="9620A2"/>
        </w:rPr>
        <w:t>Description du p</w:t>
      </w:r>
      <w:r w:rsidR="001C3F44" w:rsidRPr="00823E2F">
        <w:rPr>
          <w:b/>
          <w:color w:val="9620A2"/>
        </w:rPr>
        <w:t>rojet</w:t>
      </w:r>
      <w:r w:rsidR="008374D2" w:rsidRPr="00823E2F">
        <w:rPr>
          <w:b/>
          <w:color w:val="9620A2"/>
        </w:rPr>
        <w:t xml:space="preserve"> </w:t>
      </w:r>
      <w:r w:rsidR="001C3F44" w:rsidRPr="00823E2F">
        <w:rPr>
          <w:b/>
          <w:color w:val="9620A2"/>
        </w:rPr>
        <w:t>:</w:t>
      </w:r>
      <w:r w:rsidR="008374D2" w:rsidRPr="00823E2F">
        <w:rPr>
          <w:b/>
          <w:color w:val="9620A2"/>
        </w:rPr>
        <w:t xml:space="preserve"> indiquer ce que le projet va changer dans la vie des bénéficiaires accompagnés</w:t>
      </w:r>
    </w:p>
    <w:p w14:paraId="16B705F0" w14:textId="77777777" w:rsidR="002575EC" w:rsidRPr="00823E2F" w:rsidRDefault="002575EC" w:rsidP="001C3F44">
      <w:pPr>
        <w:rPr>
          <w:color w:val="9620A2"/>
        </w:rPr>
      </w:pPr>
    </w:p>
    <w:p w14:paraId="146D9AC2" w14:textId="77777777" w:rsidR="00FB6A98" w:rsidRDefault="008374D2" w:rsidP="00FB6A98">
      <w:pPr>
        <w:tabs>
          <w:tab w:val="right" w:leader="dot" w:pos="8789"/>
        </w:tabs>
      </w:pPr>
      <w:r w:rsidRPr="00823E2F">
        <w:rPr>
          <w:b/>
        </w:rPr>
        <w:t xml:space="preserve">Nombre de </w:t>
      </w:r>
      <w:proofErr w:type="spellStart"/>
      <w:r w:rsidRPr="00823E2F">
        <w:rPr>
          <w:b/>
        </w:rPr>
        <w:t>bénéficiares</w:t>
      </w:r>
      <w:proofErr w:type="spellEnd"/>
      <w:r w:rsidRPr="00823E2F">
        <w:rPr>
          <w:b/>
        </w:rPr>
        <w:t xml:space="preserve"> concernés par le projet</w:t>
      </w:r>
      <w:r w:rsidRPr="00823E2F">
        <w:t xml:space="preserve"> :</w:t>
      </w:r>
    </w:p>
    <w:p w14:paraId="50FF23A1" w14:textId="77777777" w:rsidR="000052A7" w:rsidRDefault="000052A7" w:rsidP="00FB6A98">
      <w:pPr>
        <w:tabs>
          <w:tab w:val="right" w:leader="dot" w:pos="8789"/>
        </w:tabs>
      </w:pPr>
    </w:p>
    <w:p w14:paraId="0898309A" w14:textId="77777777" w:rsidR="00DB5C57" w:rsidRPr="00686434" w:rsidRDefault="00DB5C57" w:rsidP="00DB5C57">
      <w:pPr>
        <w:spacing w:line="360" w:lineRule="auto"/>
        <w:rPr>
          <w:b/>
          <w:color w:val="9620A2"/>
        </w:rPr>
      </w:pPr>
      <w:r w:rsidRPr="00686434">
        <w:rPr>
          <w:b/>
          <w:color w:val="9620A2"/>
        </w:rPr>
        <w:t>Type d’aide demandée :</w:t>
      </w:r>
    </w:p>
    <w:p w14:paraId="518D3553" w14:textId="511B0867" w:rsidR="00DB5C57" w:rsidRPr="00FC50B3" w:rsidRDefault="00000000" w:rsidP="00DB5C57">
      <w:pPr>
        <w:tabs>
          <w:tab w:val="right" w:leader="dot" w:pos="8789"/>
        </w:tabs>
        <w:spacing w:line="360" w:lineRule="auto"/>
        <w:ind w:left="360"/>
      </w:pPr>
      <w:sdt>
        <w:sdtPr>
          <w:rPr>
            <w:b/>
          </w:rPr>
          <w:id w:val="-198506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802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C57" w:rsidRPr="00FC50B3">
        <w:rPr>
          <w:b/>
        </w:rPr>
        <w:t>Aide financière (montant en €)</w:t>
      </w:r>
      <w:r w:rsidR="00DB5C57" w:rsidRPr="00FC50B3">
        <w:t> :</w:t>
      </w:r>
      <w:r w:rsidR="00DB5C57" w:rsidRPr="00FC50B3">
        <w:tab/>
      </w:r>
    </w:p>
    <w:p w14:paraId="31437F87" w14:textId="77777777" w:rsidR="00DB5C57" w:rsidRPr="00823E2F" w:rsidRDefault="00000000" w:rsidP="00DB5C57">
      <w:pPr>
        <w:tabs>
          <w:tab w:val="right" w:leader="dot" w:pos="8789"/>
        </w:tabs>
        <w:spacing w:line="360" w:lineRule="auto"/>
        <w:ind w:left="360"/>
      </w:pPr>
      <w:sdt>
        <w:sdtPr>
          <w:rPr>
            <w:b/>
          </w:rPr>
          <w:id w:val="198796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C57" w:rsidRPr="00823E2F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C57" w:rsidRPr="00823E2F">
        <w:rPr>
          <w:b/>
        </w:rPr>
        <w:t>Communication</w:t>
      </w:r>
      <w:r w:rsidR="00DB5C57" w:rsidRPr="00823E2F">
        <w:t> :</w:t>
      </w:r>
      <w:r w:rsidR="00DB5C57" w:rsidRPr="00823E2F">
        <w:tab/>
      </w:r>
    </w:p>
    <w:p w14:paraId="058037BC" w14:textId="77777777" w:rsidR="00DB5C57" w:rsidRPr="00FC50B3" w:rsidRDefault="00000000" w:rsidP="00DB5C57">
      <w:pPr>
        <w:tabs>
          <w:tab w:val="right" w:leader="dot" w:pos="8789"/>
        </w:tabs>
        <w:spacing w:line="360" w:lineRule="auto"/>
        <w:ind w:left="360"/>
      </w:pPr>
      <w:sdt>
        <w:sdtPr>
          <w:rPr>
            <w:b/>
          </w:rPr>
          <w:id w:val="-30176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C57" w:rsidRPr="00FC50B3">
        <w:rPr>
          <w:b/>
        </w:rPr>
        <w:t>Mécénat de compétences</w:t>
      </w:r>
      <w:r w:rsidR="00DB5C57" w:rsidRPr="00FC50B3">
        <w:t xml:space="preserve"> :</w:t>
      </w:r>
      <w:r w:rsidR="00DB5C57" w:rsidRPr="00FC50B3">
        <w:tab/>
      </w:r>
    </w:p>
    <w:p w14:paraId="22E6EB09" w14:textId="77777777" w:rsidR="00DB5C57" w:rsidRPr="00FC50B3" w:rsidRDefault="00000000" w:rsidP="00DB5C57">
      <w:pPr>
        <w:tabs>
          <w:tab w:val="right" w:leader="dot" w:pos="8789"/>
        </w:tabs>
        <w:spacing w:line="360" w:lineRule="auto"/>
        <w:ind w:left="360"/>
      </w:pPr>
      <w:sdt>
        <w:sdtPr>
          <w:rPr>
            <w:b/>
          </w:rPr>
          <w:id w:val="-79984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C57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C57" w:rsidRPr="00FC50B3">
        <w:rPr>
          <w:b/>
        </w:rPr>
        <w:t>Autre</w:t>
      </w:r>
      <w:r w:rsidR="00DB5C57" w:rsidRPr="00FC50B3">
        <w:t xml:space="preserve"> :</w:t>
      </w:r>
      <w:r w:rsidR="00DB5C57" w:rsidRPr="00FC50B3">
        <w:tab/>
      </w:r>
    </w:p>
    <w:p w14:paraId="0FD3738B" w14:textId="77777777" w:rsidR="00DB5C57" w:rsidRDefault="00DB5C57" w:rsidP="00DB5C57">
      <w:pPr>
        <w:rPr>
          <w:u w:val="single"/>
        </w:rPr>
      </w:pPr>
    </w:p>
    <w:p w14:paraId="3E04429C" w14:textId="77777777" w:rsidR="00DB5C57" w:rsidRPr="00686434" w:rsidRDefault="00DB5C57" w:rsidP="00DB5C57">
      <w:pPr>
        <w:spacing w:line="360" w:lineRule="auto"/>
        <w:rPr>
          <w:b/>
          <w:color w:val="9620A2"/>
        </w:rPr>
      </w:pPr>
      <w:proofErr w:type="spellStart"/>
      <w:r>
        <w:rPr>
          <w:b/>
          <w:color w:val="9620A2"/>
        </w:rPr>
        <w:lastRenderedPageBreak/>
        <w:t>Echéance</w:t>
      </w:r>
      <w:proofErr w:type="spellEnd"/>
      <w:r>
        <w:rPr>
          <w:b/>
          <w:color w:val="9620A2"/>
        </w:rPr>
        <w:t xml:space="preserve"> </w:t>
      </w:r>
      <w:r w:rsidRPr="00686434">
        <w:rPr>
          <w:b/>
          <w:color w:val="9620A2"/>
        </w:rPr>
        <w:t>:</w:t>
      </w:r>
    </w:p>
    <w:p w14:paraId="447C2D78" w14:textId="77777777" w:rsidR="00DB5C57" w:rsidRPr="00D57538" w:rsidRDefault="00DB5C57" w:rsidP="00DB5C57">
      <w:pPr>
        <w:tabs>
          <w:tab w:val="right" w:leader="dot" w:pos="8789"/>
        </w:tabs>
        <w:spacing w:line="360" w:lineRule="auto"/>
      </w:pPr>
      <w:r w:rsidRPr="00FC50B3">
        <w:rPr>
          <w:b/>
        </w:rPr>
        <w:t>Date de démarrage de l’action</w:t>
      </w:r>
      <w:r>
        <w:t xml:space="preserve"> : </w:t>
      </w:r>
      <w:r>
        <w:tab/>
      </w:r>
    </w:p>
    <w:p w14:paraId="6AE9236B" w14:textId="77777777" w:rsidR="00DB5C57" w:rsidRDefault="00DB5C57" w:rsidP="00DB5C57">
      <w:pPr>
        <w:tabs>
          <w:tab w:val="right" w:leader="dot" w:pos="8789"/>
        </w:tabs>
        <w:spacing w:line="360" w:lineRule="auto"/>
      </w:pPr>
      <w:r w:rsidRPr="00FC50B3">
        <w:rPr>
          <w:b/>
        </w:rPr>
        <w:t>Date des premiers résultats attendus</w:t>
      </w:r>
      <w:r>
        <w:t xml:space="preserve"> </w:t>
      </w:r>
      <w:r w:rsidRPr="00D57538">
        <w:t xml:space="preserve">: </w:t>
      </w:r>
      <w:r>
        <w:tab/>
      </w:r>
    </w:p>
    <w:p w14:paraId="0D009D03" w14:textId="77777777" w:rsidR="00DB5C57" w:rsidRPr="00D57538" w:rsidRDefault="00DB5C57" w:rsidP="00DB5C57">
      <w:pPr>
        <w:tabs>
          <w:tab w:val="right" w:leader="dot" w:pos="8789"/>
        </w:tabs>
        <w:spacing w:line="360" w:lineRule="auto"/>
      </w:pPr>
      <w:r w:rsidRPr="00FC50B3">
        <w:rPr>
          <w:b/>
        </w:rPr>
        <w:t>Récurrence du projet (oui/non)</w:t>
      </w:r>
      <w:r>
        <w:t xml:space="preserve"> : </w:t>
      </w:r>
      <w:r>
        <w:tab/>
      </w:r>
    </w:p>
    <w:p w14:paraId="6B94272C" w14:textId="77777777" w:rsidR="00DB5C57" w:rsidRPr="00D57538" w:rsidRDefault="00DB5C57" w:rsidP="00DB5C57"/>
    <w:p w14:paraId="2DAFADD5" w14:textId="151E4065" w:rsidR="00822A4B" w:rsidRDefault="00822A4B">
      <w:r>
        <w:br w:type="page"/>
      </w:r>
    </w:p>
    <w:p w14:paraId="5C96159D" w14:textId="2901C064" w:rsidR="00DB5C57" w:rsidRDefault="00DB5C57" w:rsidP="00FB6A98">
      <w:pPr>
        <w:tabs>
          <w:tab w:val="right" w:leader="dot" w:pos="8789"/>
        </w:tabs>
        <w:sectPr w:rsidR="00DB5C57" w:rsidSect="00FC50B3">
          <w:headerReference w:type="default" r:id="rId21"/>
          <w:footerReference w:type="default" r:id="rId22"/>
          <w:pgSz w:w="11900" w:h="16840"/>
          <w:pgMar w:top="2836" w:right="418" w:bottom="56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78"/>
        <w:tblW w:w="981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349"/>
        <w:gridCol w:w="1256"/>
        <w:gridCol w:w="157"/>
        <w:gridCol w:w="4029"/>
        <w:gridCol w:w="1022"/>
      </w:tblGrid>
      <w:tr w:rsidR="00DB5C57" w14:paraId="520E9F0B" w14:textId="77777777" w:rsidTr="00DB5C57">
        <w:trPr>
          <w:trHeight w:val="110"/>
        </w:trPr>
        <w:tc>
          <w:tcPr>
            <w:tcW w:w="9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D44A2" w14:textId="77777777" w:rsidR="00DB5C57" w:rsidRDefault="00DB5C57" w:rsidP="00DB5C57">
            <w:pPr>
              <w:jc w:val="center"/>
              <w:rPr>
                <w:rFonts w:ascii="Calibri" w:hAnsi="Calibri" w:cs="Calibri"/>
                <w:color w:val="000000"/>
                <w:sz w:val="72"/>
                <w:szCs w:val="72"/>
              </w:rPr>
            </w:pPr>
            <w:bookmarkStart w:id="0" w:name="Feuil1!A1:E29"/>
            <w:r>
              <w:rPr>
                <w:rFonts w:ascii="Calibri" w:hAnsi="Calibri" w:cs="Calibri"/>
                <w:color w:val="000000"/>
                <w:sz w:val="72"/>
                <w:szCs w:val="72"/>
              </w:rPr>
              <w:lastRenderedPageBreak/>
              <w:t>Budget prévisionnel du projet</w:t>
            </w:r>
            <w:bookmarkEnd w:id="0"/>
          </w:p>
        </w:tc>
      </w:tr>
      <w:tr w:rsidR="00DB5C57" w14:paraId="311AC5FA" w14:textId="77777777" w:rsidTr="00DB5C57">
        <w:trPr>
          <w:trHeight w:val="75"/>
        </w:trPr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83893" w14:textId="77777777" w:rsidR="00DB5C57" w:rsidRPr="004F4B0A" w:rsidRDefault="00DB5C57" w:rsidP="00DB5C5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F2622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6D22C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9CA82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012317A6" w14:textId="77777777" w:rsidTr="00DB5C57">
        <w:trPr>
          <w:trHeight w:val="40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29DF1C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Charges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612677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A0D6F48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730502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Produits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93EE1F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Montant</w:t>
            </w:r>
          </w:p>
        </w:tc>
      </w:tr>
      <w:tr w:rsidR="00DB5C57" w14:paraId="30178065" w14:textId="77777777" w:rsidTr="00DB5C57">
        <w:trPr>
          <w:trHeight w:val="407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EDC80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CHARGES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6DDFE2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2CE0C" w14:textId="77777777" w:rsidR="00DB5C57" w:rsidRPr="004F4B0A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F4B0A">
              <w:rPr>
                <w:rFonts w:ascii="Calibri" w:hAnsi="Calibri" w:cs="Calibri"/>
                <w:b/>
                <w:bCs/>
                <w:color w:val="000000"/>
              </w:rPr>
              <w:t>RESSOURCES</w:t>
            </w:r>
          </w:p>
        </w:tc>
      </w:tr>
      <w:tr w:rsidR="00DB5C57" w14:paraId="0A10A1E1" w14:textId="77777777" w:rsidTr="00DB5C57">
        <w:trPr>
          <w:trHeight w:val="38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7AF6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Achats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1CB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650BF4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5600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Vente de produits finis, de marchandises, de prestations de services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806FB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5C57" w14:paraId="003E7F59" w14:textId="77777777" w:rsidTr="00DB5C57">
        <w:trPr>
          <w:trHeight w:val="36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EE49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Prestations de services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2D2E" w14:textId="33FFD23F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D9FC33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D1A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2297D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268C7A22" w14:textId="77777777" w:rsidTr="00DB5C57">
        <w:trPr>
          <w:trHeight w:val="38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3220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Achats matériels, matières et fournitures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E9B0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9ECFB19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D915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Subventions d'exploitations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9BCCB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5C57" w14:paraId="54662F8C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41A4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Autres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founitures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1DF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FD3410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31AA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Fondation On Seniors’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Sides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1728" w14:textId="44992886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596254CB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FBC7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ED0A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7677A43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502E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Autres aides privées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2C7A9" w14:textId="42B4819C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45F67D0C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C4A4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Services extérieurs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99B3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47C44DD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E26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Etat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7B5CF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79484116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0DB4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Locations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6BC9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D0DDD1B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B8A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Région(s)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568F3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1F937558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F149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Entretien et réparation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66F1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B181B31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1984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Département(s)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BA50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32579318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6232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Assurance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FEF7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A2A2BA9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DBBE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Intercommunalité(s)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F0D9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47700028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686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Documentation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F578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3B3E0ED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9FE4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Organismes sociaux (à détailler)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AC5B9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44EE1B9A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CFFB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94AC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A13EB5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96BF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Fonds européens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0B01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1B8CD515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EB2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Autres services extérieurs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D501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4976866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CD25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Autres établissements publics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6F835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B5C57" w14:paraId="086858B6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5994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Rémunérations et honoraires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392A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561D527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0B4B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CF2B8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3C8D0A82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E5C2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Publicité, publication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FA53" w14:textId="1CD50A7B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3391A7F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3388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7C77E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36C045C3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FFFC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Déplacements, missions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2975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D004F36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9F0F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77E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27B8A8BE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0B08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E66F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DA4F076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CB4A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8A96D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34478127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5B76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Charges de personnel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A0EB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3655CAB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B5B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1D6BB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0DE99595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801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Rémunérations des personnels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991A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285303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6863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970C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4A28201C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3006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Charges sociales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72E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CAD0BF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22B5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B1BD8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5AFD095E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BF92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Autres charges de personnel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FF02" w14:textId="77777777" w:rsidR="00DB5C57" w:rsidRDefault="00DB5C57" w:rsidP="00DB5C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E4C7B2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2F8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D6CA1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5CDEC9D1" w14:textId="77777777" w:rsidTr="00DB5C57">
        <w:trPr>
          <w:trHeight w:val="35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53C9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216E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F6369E0" w14:textId="77777777" w:rsidR="00DB5C57" w:rsidRDefault="00DB5C57" w:rsidP="00DB5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C63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9F2F1B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60350FFE" w14:textId="77777777" w:rsidTr="00DB5C57">
        <w:trPr>
          <w:trHeight w:val="40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9F13ACE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TOTAL DES CHARGES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69CF8B" w14:textId="77777777" w:rsidR="00DB5C57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44BF81E" w14:textId="77777777" w:rsidR="00DB5C57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17A4A99" w14:textId="77777777" w:rsidR="00DB5C57" w:rsidRDefault="00DB5C57" w:rsidP="00DB5C57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TOTAL DES PRODUITS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8CB628" w14:textId="77777777" w:rsidR="00DB5C57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DB5C57" w14:paraId="2624E846" w14:textId="77777777" w:rsidTr="00DB5C57">
        <w:trPr>
          <w:trHeight w:val="27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38007" w14:textId="77777777" w:rsidR="00DB5C57" w:rsidRDefault="00DB5C57" w:rsidP="00DB5C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4376F0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6D2B1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DB3BB" w14:textId="77777777" w:rsidR="00DB5C57" w:rsidRDefault="00DB5C57" w:rsidP="00DB5C57">
            <w:pPr>
              <w:rPr>
                <w:sz w:val="20"/>
                <w:szCs w:val="20"/>
              </w:rPr>
            </w:pPr>
          </w:p>
        </w:tc>
      </w:tr>
      <w:tr w:rsidR="00DB5C57" w14:paraId="30683226" w14:textId="77777777" w:rsidTr="00DB5C57">
        <w:trPr>
          <w:trHeight w:val="451"/>
        </w:trPr>
        <w:tc>
          <w:tcPr>
            <w:tcW w:w="98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F8903" w14:textId="77777777" w:rsidR="00DB5C57" w:rsidRDefault="00DB5C57" w:rsidP="00DB5C5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6"/>
                <w:szCs w:val="36"/>
              </w:rPr>
              <w:t>Le total des charges doit être égal au total des produits</w:t>
            </w:r>
          </w:p>
        </w:tc>
      </w:tr>
    </w:tbl>
    <w:p w14:paraId="7945365F" w14:textId="3CFF606E" w:rsidR="00645399" w:rsidRDefault="00645399" w:rsidP="00DB5C57">
      <w:pPr>
        <w:spacing w:line="360" w:lineRule="auto"/>
      </w:pPr>
    </w:p>
    <w:p w14:paraId="2C2339EC" w14:textId="5E71E408" w:rsidR="00E743AF" w:rsidRDefault="00E743AF" w:rsidP="00DB5C57">
      <w:pPr>
        <w:spacing w:line="360" w:lineRule="auto"/>
      </w:pPr>
    </w:p>
    <w:p w14:paraId="5E41ABC1" w14:textId="77777777" w:rsidR="00E743AF" w:rsidRDefault="00E743AF" w:rsidP="00E743AF"/>
    <w:p w14:paraId="1866FB5C" w14:textId="77777777" w:rsidR="00E743AF" w:rsidRPr="00645399" w:rsidRDefault="00E743AF" w:rsidP="00E743AF">
      <w:pPr>
        <w:spacing w:line="360" w:lineRule="auto"/>
        <w:rPr>
          <w:b/>
          <w:color w:val="7030A0"/>
        </w:rPr>
      </w:pPr>
      <w:r w:rsidRPr="00645399">
        <w:rPr>
          <w:b/>
          <w:color w:val="7030A0"/>
        </w:rPr>
        <w:t>A rem</w:t>
      </w:r>
      <w:r>
        <w:rPr>
          <w:b/>
          <w:color w:val="7030A0"/>
        </w:rPr>
        <w:t xml:space="preserve">plir par le parrain/la marraine-collaborateur du Groupe </w:t>
      </w:r>
      <w:proofErr w:type="spellStart"/>
      <w:r>
        <w:rPr>
          <w:b/>
          <w:color w:val="7030A0"/>
        </w:rPr>
        <w:t>Damartex</w:t>
      </w:r>
      <w:proofErr w:type="spellEnd"/>
    </w:p>
    <w:p w14:paraId="41C5AFA5" w14:textId="77777777" w:rsidR="00E743AF" w:rsidRDefault="00E743AF" w:rsidP="00E743AF">
      <w:pPr>
        <w:tabs>
          <w:tab w:val="right" w:leader="dot" w:pos="8789"/>
        </w:tabs>
        <w:spacing w:line="360" w:lineRule="auto"/>
      </w:pPr>
      <w:r w:rsidRPr="00FC50B3">
        <w:rPr>
          <w:b/>
        </w:rPr>
        <w:t>Nom-Prénom (du parrain / de la marraine)</w:t>
      </w:r>
      <w:r>
        <w:t xml:space="preserve"> </w:t>
      </w:r>
      <w:r w:rsidRPr="00D57538">
        <w:t>:</w:t>
      </w:r>
      <w:r>
        <w:t xml:space="preserve"> </w:t>
      </w:r>
      <w:r>
        <w:tab/>
      </w:r>
    </w:p>
    <w:p w14:paraId="57F021C2" w14:textId="77777777" w:rsidR="00E743AF" w:rsidRDefault="00E743AF" w:rsidP="00E743AF">
      <w:pPr>
        <w:tabs>
          <w:tab w:val="right" w:leader="dot" w:pos="8789"/>
        </w:tabs>
        <w:spacing w:line="360" w:lineRule="auto"/>
      </w:pPr>
      <w:proofErr w:type="spellStart"/>
      <w:r w:rsidRPr="00FC50B3">
        <w:rPr>
          <w:b/>
        </w:rPr>
        <w:t>Addresse</w:t>
      </w:r>
      <w:proofErr w:type="spellEnd"/>
      <w:r w:rsidRPr="00FC50B3">
        <w:rPr>
          <w:b/>
        </w:rPr>
        <w:t xml:space="preserve"> </w:t>
      </w:r>
      <w:proofErr w:type="gramStart"/>
      <w:r w:rsidRPr="00FC50B3">
        <w:rPr>
          <w:b/>
        </w:rPr>
        <w:t>email</w:t>
      </w:r>
      <w:proofErr w:type="gramEnd"/>
      <w:r>
        <w:t xml:space="preserve"> : </w:t>
      </w:r>
      <w:r>
        <w:tab/>
      </w:r>
    </w:p>
    <w:p w14:paraId="324C00FE" w14:textId="77777777" w:rsidR="00E743AF" w:rsidRDefault="00E743AF" w:rsidP="00E743AF">
      <w:pPr>
        <w:tabs>
          <w:tab w:val="right" w:leader="dot" w:pos="8789"/>
        </w:tabs>
        <w:spacing w:line="360" w:lineRule="auto"/>
      </w:pPr>
      <w:r w:rsidRPr="00FC50B3">
        <w:rPr>
          <w:b/>
        </w:rPr>
        <w:t>Téléphone</w:t>
      </w:r>
      <w:r>
        <w:t xml:space="preserve"> : </w:t>
      </w:r>
      <w:r>
        <w:tab/>
      </w:r>
    </w:p>
    <w:p w14:paraId="28CEF13B" w14:textId="77777777" w:rsidR="00E743AF" w:rsidRDefault="00E743AF" w:rsidP="00E743AF">
      <w:pPr>
        <w:tabs>
          <w:tab w:val="right" w:leader="dot" w:pos="8789"/>
        </w:tabs>
        <w:spacing w:line="360" w:lineRule="auto"/>
      </w:pPr>
      <w:r w:rsidRPr="00FC50B3">
        <w:rPr>
          <w:b/>
        </w:rPr>
        <w:t>Fonction</w:t>
      </w:r>
      <w:r>
        <w:t xml:space="preserve"> : </w:t>
      </w:r>
      <w:r>
        <w:tab/>
      </w:r>
    </w:p>
    <w:p w14:paraId="26093FEC" w14:textId="77777777" w:rsidR="00E743AF" w:rsidRDefault="00E743AF" w:rsidP="00E743AF">
      <w:pPr>
        <w:tabs>
          <w:tab w:val="right" w:leader="dot" w:pos="8789"/>
        </w:tabs>
        <w:spacing w:line="360" w:lineRule="auto"/>
      </w:pPr>
      <w:r w:rsidRPr="00FC50B3">
        <w:rPr>
          <w:b/>
        </w:rPr>
        <w:t>Date d’entrée dans le groupe </w:t>
      </w:r>
      <w:proofErr w:type="spellStart"/>
      <w:proofErr w:type="gramStart"/>
      <w:r w:rsidRPr="00FC50B3">
        <w:rPr>
          <w:b/>
        </w:rPr>
        <w:t>Damartex</w:t>
      </w:r>
      <w:proofErr w:type="spellEnd"/>
      <w:r>
        <w:t>:</w:t>
      </w:r>
      <w:proofErr w:type="gramEnd"/>
      <w:r>
        <w:t xml:space="preserve"> </w:t>
      </w:r>
      <w:r>
        <w:tab/>
      </w:r>
    </w:p>
    <w:p w14:paraId="4BE61242" w14:textId="77777777" w:rsidR="00E743AF" w:rsidRPr="00731788" w:rsidRDefault="00E743AF" w:rsidP="00E743AF">
      <w:pPr>
        <w:tabs>
          <w:tab w:val="right" w:leader="dot" w:pos="8789"/>
        </w:tabs>
        <w:spacing w:line="360" w:lineRule="auto"/>
      </w:pPr>
      <w:r w:rsidRPr="00731788">
        <w:rPr>
          <w:b/>
        </w:rPr>
        <w:t>BU</w:t>
      </w:r>
      <w:r w:rsidRPr="00731788">
        <w:t xml:space="preserve"> : </w:t>
      </w:r>
      <w:r w:rsidRPr="00731788">
        <w:tab/>
      </w:r>
    </w:p>
    <w:p w14:paraId="5457396E" w14:textId="77777777" w:rsidR="00E743AF" w:rsidRPr="00731788" w:rsidRDefault="00E743AF" w:rsidP="00E743AF">
      <w:pPr>
        <w:tabs>
          <w:tab w:val="right" w:leader="dot" w:pos="8789"/>
        </w:tabs>
        <w:spacing w:line="360" w:lineRule="auto"/>
        <w:rPr>
          <w:bCs/>
        </w:rPr>
      </w:pPr>
      <w:r w:rsidRPr="00731788">
        <w:rPr>
          <w:b/>
        </w:rPr>
        <w:t>LinkedIn</w:t>
      </w:r>
      <w:r w:rsidRPr="00731788">
        <w:rPr>
          <w:bCs/>
        </w:rPr>
        <w:t xml:space="preserve"> : </w:t>
      </w:r>
      <w:r w:rsidRPr="00731788">
        <w:rPr>
          <w:bCs/>
        </w:rPr>
        <w:tab/>
      </w:r>
      <w:r w:rsidRPr="00731788">
        <w:rPr>
          <w:bCs/>
        </w:rPr>
        <w:tab/>
      </w:r>
    </w:p>
    <w:p w14:paraId="3143076E" w14:textId="77777777" w:rsidR="00E743AF" w:rsidRPr="00E90113" w:rsidRDefault="00E743AF" w:rsidP="00E743AF">
      <w:pPr>
        <w:tabs>
          <w:tab w:val="left" w:pos="7083"/>
        </w:tabs>
        <w:spacing w:line="360" w:lineRule="auto"/>
        <w:rPr>
          <w:bCs/>
        </w:rPr>
      </w:pPr>
      <w:proofErr w:type="spellStart"/>
      <w:r w:rsidRPr="00E90113">
        <w:rPr>
          <w:b/>
        </w:rPr>
        <w:t>Pouvons nous</w:t>
      </w:r>
      <w:proofErr w:type="spellEnd"/>
      <w:r w:rsidRPr="00E90113">
        <w:rPr>
          <w:b/>
        </w:rPr>
        <w:t xml:space="preserve"> identifier votre profil LinkedIn sur un post</w:t>
      </w:r>
      <w:r>
        <w:rPr>
          <w:b/>
        </w:rPr>
        <w:t xml:space="preserve"> ? </w:t>
      </w:r>
      <w:r w:rsidRPr="00E90113">
        <w:t>…………………………..</w:t>
      </w:r>
    </w:p>
    <w:p w14:paraId="7380D1F6" w14:textId="77777777" w:rsidR="00E743AF" w:rsidRDefault="00E743AF" w:rsidP="00E743AF">
      <w:pPr>
        <w:tabs>
          <w:tab w:val="right" w:leader="dot" w:pos="8789"/>
        </w:tabs>
        <w:spacing w:line="360" w:lineRule="auto"/>
      </w:pPr>
      <w:r w:rsidRPr="00FC50B3">
        <w:rPr>
          <w:b/>
        </w:rPr>
        <w:t>Motivation pour le projet</w:t>
      </w:r>
      <w:r>
        <w:t xml:space="preserve"> : </w:t>
      </w:r>
      <w:r>
        <w:tab/>
      </w:r>
    </w:p>
    <w:p w14:paraId="3003C3C1" w14:textId="77777777" w:rsidR="00E743AF" w:rsidRDefault="00E743AF" w:rsidP="00E743AF">
      <w:pPr>
        <w:tabs>
          <w:tab w:val="right" w:leader="dot" w:pos="8789"/>
        </w:tabs>
        <w:spacing w:line="360" w:lineRule="auto"/>
      </w:pPr>
      <w:r>
        <w:tab/>
      </w:r>
    </w:p>
    <w:p w14:paraId="1B79807B" w14:textId="77777777" w:rsidR="00E743AF" w:rsidRDefault="00E743AF" w:rsidP="00E743AF">
      <w:pPr>
        <w:tabs>
          <w:tab w:val="right" w:leader="dot" w:pos="8789"/>
        </w:tabs>
        <w:spacing w:line="360" w:lineRule="auto"/>
      </w:pPr>
      <w:r>
        <w:tab/>
      </w:r>
    </w:p>
    <w:p w14:paraId="1F42BF75" w14:textId="77777777" w:rsidR="00E743AF" w:rsidRDefault="00E743AF" w:rsidP="00E743AF">
      <w:pPr>
        <w:tabs>
          <w:tab w:val="right" w:leader="dot" w:pos="8789"/>
        </w:tabs>
        <w:spacing w:line="360" w:lineRule="auto"/>
      </w:pPr>
      <w:r>
        <w:tab/>
      </w:r>
    </w:p>
    <w:p w14:paraId="5EB7BE00" w14:textId="77777777" w:rsidR="00E743AF" w:rsidRPr="00FC50B3" w:rsidRDefault="00E743AF" w:rsidP="00E743AF">
      <w:pPr>
        <w:rPr>
          <w:b/>
        </w:rPr>
      </w:pPr>
      <w:proofErr w:type="spellStart"/>
      <w:r w:rsidRPr="00FC50B3">
        <w:rPr>
          <w:b/>
        </w:rPr>
        <w:t>Avez vous</w:t>
      </w:r>
      <w:proofErr w:type="spellEnd"/>
      <w:r w:rsidRPr="00FC50B3">
        <w:rPr>
          <w:b/>
        </w:rPr>
        <w:t xml:space="preserve"> déjà parrainé un autre projet au sein de la Fondation ? </w:t>
      </w:r>
      <w:r w:rsidRPr="00FC50B3">
        <w:t>oui/non</w:t>
      </w:r>
    </w:p>
    <w:p w14:paraId="4A00DF50" w14:textId="77777777" w:rsidR="00E743AF" w:rsidRDefault="00E743AF" w:rsidP="00E743AF">
      <w:pPr>
        <w:ind w:left="-284"/>
      </w:pPr>
    </w:p>
    <w:p w14:paraId="1E83EDAF" w14:textId="77777777" w:rsidR="00E743AF" w:rsidRDefault="00E743AF" w:rsidP="00E743AF">
      <w:pPr>
        <w:ind w:left="-284"/>
      </w:pPr>
    </w:p>
    <w:p w14:paraId="46422273" w14:textId="77777777" w:rsidR="00E743AF" w:rsidRDefault="00E743AF" w:rsidP="00E743AF">
      <w:pPr>
        <w:ind w:left="-284"/>
      </w:pPr>
      <w:r>
        <w:t>Merci de votre engagement !</w:t>
      </w:r>
    </w:p>
    <w:p w14:paraId="72306161" w14:textId="77777777" w:rsidR="00E743AF" w:rsidRPr="00D57538" w:rsidRDefault="00E743AF" w:rsidP="00E743AF">
      <w:pPr>
        <w:ind w:left="-284"/>
      </w:pPr>
      <w:r>
        <w:t xml:space="preserve">Dossier à retourner à votre parrain/marraine chez </w:t>
      </w:r>
      <w:proofErr w:type="spellStart"/>
      <w:r>
        <w:t>Damartex</w:t>
      </w:r>
      <w:proofErr w:type="spellEnd"/>
    </w:p>
    <w:p w14:paraId="4514AAA4" w14:textId="77777777" w:rsidR="00E743AF" w:rsidRDefault="00E743AF" w:rsidP="00E743AF">
      <w:pPr>
        <w:tabs>
          <w:tab w:val="right" w:leader="dot" w:pos="8789"/>
        </w:tabs>
      </w:pPr>
    </w:p>
    <w:p w14:paraId="5245E3D1" w14:textId="77777777" w:rsidR="00E743AF" w:rsidRPr="00D57538" w:rsidRDefault="00E743AF" w:rsidP="00DB5C57">
      <w:pPr>
        <w:spacing w:line="360" w:lineRule="auto"/>
      </w:pPr>
    </w:p>
    <w:sectPr w:rsidR="00E743AF" w:rsidRPr="00D57538" w:rsidSect="00FB6A98">
      <w:headerReference w:type="default" r:id="rId23"/>
      <w:pgSz w:w="11900" w:h="16840"/>
      <w:pgMar w:top="2836" w:right="41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402B" w14:textId="77777777" w:rsidR="00E773A1" w:rsidRDefault="00E773A1" w:rsidP="001C3F44">
      <w:r>
        <w:separator/>
      </w:r>
    </w:p>
  </w:endnote>
  <w:endnote w:type="continuationSeparator" w:id="0">
    <w:p w14:paraId="39875AB3" w14:textId="77777777" w:rsidR="00E773A1" w:rsidRDefault="00E773A1" w:rsidP="001C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392B07A4" w14:paraId="151FC3F2" w14:textId="77777777" w:rsidTr="392B07A4">
      <w:tc>
        <w:tcPr>
          <w:tcW w:w="3355" w:type="dxa"/>
        </w:tcPr>
        <w:p w14:paraId="7CD4CCE5" w14:textId="2D36CA8A" w:rsidR="392B07A4" w:rsidRDefault="392B07A4" w:rsidP="392B07A4">
          <w:pPr>
            <w:pStyle w:val="En-tte"/>
            <w:ind w:left="-115"/>
          </w:pPr>
        </w:p>
      </w:tc>
      <w:tc>
        <w:tcPr>
          <w:tcW w:w="3355" w:type="dxa"/>
        </w:tcPr>
        <w:p w14:paraId="09A57A2C" w14:textId="0E58236E" w:rsidR="392B07A4" w:rsidRDefault="392B07A4" w:rsidP="392B07A4">
          <w:pPr>
            <w:pStyle w:val="En-tte"/>
            <w:jc w:val="center"/>
          </w:pPr>
        </w:p>
      </w:tc>
      <w:tc>
        <w:tcPr>
          <w:tcW w:w="3355" w:type="dxa"/>
        </w:tcPr>
        <w:p w14:paraId="2E8B32C3" w14:textId="5215F27A" w:rsidR="392B07A4" w:rsidRDefault="392B07A4" w:rsidP="392B07A4">
          <w:pPr>
            <w:pStyle w:val="En-tte"/>
            <w:ind w:right="-115"/>
            <w:jc w:val="right"/>
          </w:pPr>
        </w:p>
      </w:tc>
    </w:tr>
  </w:tbl>
  <w:p w14:paraId="4CCD43D6" w14:textId="2D361E2C" w:rsidR="392B07A4" w:rsidRDefault="392B07A4" w:rsidP="392B07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681" w14:textId="77777777" w:rsidR="00E773A1" w:rsidRDefault="00E773A1" w:rsidP="001C3F44">
      <w:r>
        <w:separator/>
      </w:r>
    </w:p>
  </w:footnote>
  <w:footnote w:type="continuationSeparator" w:id="0">
    <w:p w14:paraId="31F97E0C" w14:textId="77777777" w:rsidR="00E773A1" w:rsidRDefault="00E773A1" w:rsidP="001C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704A" w14:textId="77777777" w:rsidR="001C3F44" w:rsidRDefault="001C3F4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7758A0" wp14:editId="026CAE44">
              <wp:simplePos x="0" y="0"/>
              <wp:positionH relativeFrom="column">
                <wp:posOffset>-880744</wp:posOffset>
              </wp:positionH>
              <wp:positionV relativeFrom="paragraph">
                <wp:posOffset>-440055</wp:posOffset>
              </wp:positionV>
              <wp:extent cx="4686300" cy="1669415"/>
              <wp:effectExtent l="0" t="0" r="19050" b="2603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66941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02756" id="Rectangle 7" o:spid="_x0000_s1026" style="position:absolute;margin-left:-69.35pt;margin-top:-34.65pt;width:369pt;height:13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" fillcolor="#369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9BFB5DA" wp14:editId="2F0E2743">
          <wp:simplePos x="0" y="0"/>
          <wp:positionH relativeFrom="column">
            <wp:posOffset>3806181</wp:posOffset>
          </wp:positionH>
          <wp:positionV relativeFrom="paragraph">
            <wp:posOffset>-440055</wp:posOffset>
          </wp:positionV>
          <wp:extent cx="2829570" cy="1669415"/>
          <wp:effectExtent l="0" t="0" r="8890" b="6985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84" cy="168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DB7A" w14:textId="77777777" w:rsidR="00FB6A98" w:rsidRDefault="00FB6A9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3C7A4" wp14:editId="405E9CC5">
              <wp:simplePos x="0" y="0"/>
              <wp:positionH relativeFrom="column">
                <wp:posOffset>-880744</wp:posOffset>
              </wp:positionH>
              <wp:positionV relativeFrom="paragraph">
                <wp:posOffset>-440055</wp:posOffset>
              </wp:positionV>
              <wp:extent cx="4686300" cy="1669415"/>
              <wp:effectExtent l="0" t="0" r="19050" b="2603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66941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A5A4E6" id="Rectangle 13" o:spid="_x0000_s1026" style="position:absolute;margin-left:-69.35pt;margin-top:-34.65pt;width:369pt;height:1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" fillcolor="#369" strokecolor="#1f3763 [160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08B10245" wp14:editId="09B0C1B3">
          <wp:simplePos x="0" y="0"/>
          <wp:positionH relativeFrom="column">
            <wp:posOffset>3806181</wp:posOffset>
          </wp:positionH>
          <wp:positionV relativeFrom="paragraph">
            <wp:posOffset>-440055</wp:posOffset>
          </wp:positionV>
          <wp:extent cx="2829570" cy="1669415"/>
          <wp:effectExtent l="0" t="0" r="8890" b="698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284" cy="168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A9"/>
    <w:multiLevelType w:val="hybridMultilevel"/>
    <w:tmpl w:val="DB1A2BAA"/>
    <w:lvl w:ilvl="0" w:tplc="5E3A6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27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2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26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7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A5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29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4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1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60AD3"/>
    <w:multiLevelType w:val="hybridMultilevel"/>
    <w:tmpl w:val="F1444BD8"/>
    <w:lvl w:ilvl="0" w:tplc="F3189E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6CE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F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E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87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0F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EE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06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54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2EDB"/>
    <w:multiLevelType w:val="hybridMultilevel"/>
    <w:tmpl w:val="9C04D672"/>
    <w:lvl w:ilvl="0" w:tplc="73C82E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2C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29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AF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67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4C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8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07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87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459"/>
    <w:multiLevelType w:val="hybridMultilevel"/>
    <w:tmpl w:val="232486D6"/>
    <w:lvl w:ilvl="0" w:tplc="BDDC5B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4C4D"/>
    <w:multiLevelType w:val="hybridMultilevel"/>
    <w:tmpl w:val="EB96817A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6088"/>
    <w:multiLevelType w:val="hybridMultilevel"/>
    <w:tmpl w:val="29007254"/>
    <w:lvl w:ilvl="0" w:tplc="7D42AC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AA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86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6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A2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1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A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7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2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3BB0"/>
    <w:multiLevelType w:val="hybridMultilevel"/>
    <w:tmpl w:val="09E884D8"/>
    <w:lvl w:ilvl="0" w:tplc="DF3817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FA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0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2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2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9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DA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24E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3828"/>
    <w:multiLevelType w:val="hybridMultilevel"/>
    <w:tmpl w:val="2018836A"/>
    <w:lvl w:ilvl="0" w:tplc="21B0D2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B67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4E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2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AB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02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C1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A5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84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1FA7"/>
    <w:multiLevelType w:val="hybridMultilevel"/>
    <w:tmpl w:val="247617C0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714C3"/>
    <w:multiLevelType w:val="hybridMultilevel"/>
    <w:tmpl w:val="CD3E47CA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734D"/>
    <w:multiLevelType w:val="hybridMultilevel"/>
    <w:tmpl w:val="45C4D850"/>
    <w:lvl w:ilvl="0" w:tplc="26ACDC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56F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63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46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2E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27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C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C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AC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F5DB2"/>
    <w:multiLevelType w:val="hybridMultilevel"/>
    <w:tmpl w:val="AB50AF94"/>
    <w:lvl w:ilvl="0" w:tplc="1C764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E4F8B"/>
    <w:multiLevelType w:val="hybridMultilevel"/>
    <w:tmpl w:val="7980B1B4"/>
    <w:lvl w:ilvl="0" w:tplc="D50A9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4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88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0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0B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A6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CD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C9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E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96D0D"/>
    <w:multiLevelType w:val="hybridMultilevel"/>
    <w:tmpl w:val="D512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14FB"/>
    <w:multiLevelType w:val="hybridMultilevel"/>
    <w:tmpl w:val="0FD6D82A"/>
    <w:lvl w:ilvl="0" w:tplc="4FC23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3C9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426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E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82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60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24D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6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F623D"/>
    <w:multiLevelType w:val="hybridMultilevel"/>
    <w:tmpl w:val="00E0D7C4"/>
    <w:lvl w:ilvl="0" w:tplc="3A809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CCB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8A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2E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AF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F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44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52695"/>
    <w:multiLevelType w:val="hybridMultilevel"/>
    <w:tmpl w:val="8BACBF48"/>
    <w:lvl w:ilvl="0" w:tplc="DF102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2DA3"/>
    <w:multiLevelType w:val="hybridMultilevel"/>
    <w:tmpl w:val="1FE26EE4"/>
    <w:lvl w:ilvl="0" w:tplc="E2B4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4E64"/>
    <w:multiLevelType w:val="hybridMultilevel"/>
    <w:tmpl w:val="18E4504E"/>
    <w:lvl w:ilvl="0" w:tplc="E16A323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627973">
    <w:abstractNumId w:val="15"/>
  </w:num>
  <w:num w:numId="2" w16cid:durableId="339091339">
    <w:abstractNumId w:val="7"/>
  </w:num>
  <w:num w:numId="3" w16cid:durableId="366570825">
    <w:abstractNumId w:val="2"/>
  </w:num>
  <w:num w:numId="4" w16cid:durableId="657802629">
    <w:abstractNumId w:val="10"/>
  </w:num>
  <w:num w:numId="5" w16cid:durableId="618755683">
    <w:abstractNumId w:val="1"/>
  </w:num>
  <w:num w:numId="6" w16cid:durableId="23290103">
    <w:abstractNumId w:val="12"/>
  </w:num>
  <w:num w:numId="7" w16cid:durableId="283851834">
    <w:abstractNumId w:val="5"/>
  </w:num>
  <w:num w:numId="8" w16cid:durableId="773593771">
    <w:abstractNumId w:val="14"/>
  </w:num>
  <w:num w:numId="9" w16cid:durableId="838547348">
    <w:abstractNumId w:val="6"/>
  </w:num>
  <w:num w:numId="10" w16cid:durableId="414015522">
    <w:abstractNumId w:val="0"/>
  </w:num>
  <w:num w:numId="11" w16cid:durableId="2010714845">
    <w:abstractNumId w:val="3"/>
  </w:num>
  <w:num w:numId="12" w16cid:durableId="468788691">
    <w:abstractNumId w:val="13"/>
  </w:num>
  <w:num w:numId="13" w16cid:durableId="1300843882">
    <w:abstractNumId w:val="17"/>
  </w:num>
  <w:num w:numId="14" w16cid:durableId="327441232">
    <w:abstractNumId w:val="18"/>
  </w:num>
  <w:num w:numId="15" w16cid:durableId="2069572534">
    <w:abstractNumId w:val="9"/>
  </w:num>
  <w:num w:numId="16" w16cid:durableId="1801655585">
    <w:abstractNumId w:val="8"/>
  </w:num>
  <w:num w:numId="17" w16cid:durableId="1337076973">
    <w:abstractNumId w:val="4"/>
  </w:num>
  <w:num w:numId="18" w16cid:durableId="91166">
    <w:abstractNumId w:val="11"/>
  </w:num>
  <w:num w:numId="19" w16cid:durableId="12589029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isplayBackgroundShap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27"/>
    <w:rsid w:val="000052A7"/>
    <w:rsid w:val="00027251"/>
    <w:rsid w:val="000B0287"/>
    <w:rsid w:val="000B03D8"/>
    <w:rsid w:val="000F63D4"/>
    <w:rsid w:val="00146494"/>
    <w:rsid w:val="00167F25"/>
    <w:rsid w:val="001B4AA2"/>
    <w:rsid w:val="001C3F44"/>
    <w:rsid w:val="001D5B41"/>
    <w:rsid w:val="001F043B"/>
    <w:rsid w:val="0025316E"/>
    <w:rsid w:val="002575EC"/>
    <w:rsid w:val="00284DB6"/>
    <w:rsid w:val="00323ECC"/>
    <w:rsid w:val="003E114E"/>
    <w:rsid w:val="004377C3"/>
    <w:rsid w:val="004C4EFE"/>
    <w:rsid w:val="004F4B0A"/>
    <w:rsid w:val="00577D1F"/>
    <w:rsid w:val="006219B1"/>
    <w:rsid w:val="00633FB7"/>
    <w:rsid w:val="00645399"/>
    <w:rsid w:val="006628C1"/>
    <w:rsid w:val="00686434"/>
    <w:rsid w:val="006F42CB"/>
    <w:rsid w:val="00701939"/>
    <w:rsid w:val="00731788"/>
    <w:rsid w:val="00747850"/>
    <w:rsid w:val="007D7734"/>
    <w:rsid w:val="007F1D76"/>
    <w:rsid w:val="00822A4B"/>
    <w:rsid w:val="00823E2F"/>
    <w:rsid w:val="0083470B"/>
    <w:rsid w:val="008374D2"/>
    <w:rsid w:val="008A7298"/>
    <w:rsid w:val="00956E04"/>
    <w:rsid w:val="00966627"/>
    <w:rsid w:val="00993ABE"/>
    <w:rsid w:val="009F5257"/>
    <w:rsid w:val="00A92836"/>
    <w:rsid w:val="00B5252C"/>
    <w:rsid w:val="00BF7E44"/>
    <w:rsid w:val="00C335E1"/>
    <w:rsid w:val="00C903BC"/>
    <w:rsid w:val="00D24B98"/>
    <w:rsid w:val="00D57538"/>
    <w:rsid w:val="00DB5C57"/>
    <w:rsid w:val="00E743AF"/>
    <w:rsid w:val="00E773A1"/>
    <w:rsid w:val="00E90113"/>
    <w:rsid w:val="00EC2DF9"/>
    <w:rsid w:val="00F22802"/>
    <w:rsid w:val="00F403EB"/>
    <w:rsid w:val="00FB6A98"/>
    <w:rsid w:val="00FB7DB2"/>
    <w:rsid w:val="00FC50B3"/>
    <w:rsid w:val="392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EA257"/>
  <w14:defaultImageDpi w14:val="32767"/>
  <w15:chartTrackingRefBased/>
  <w15:docId w15:val="{926F1087-53D8-4E6F-8E7A-28898C4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5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F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3F44"/>
  </w:style>
  <w:style w:type="paragraph" w:styleId="Pieddepage">
    <w:name w:val="footer"/>
    <w:basedOn w:val="Normal"/>
    <w:link w:val="PieddepageCar"/>
    <w:uiPriority w:val="99"/>
    <w:unhideWhenUsed/>
    <w:rsid w:val="001C3F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F44"/>
  </w:style>
  <w:style w:type="paragraph" w:styleId="NormalWeb">
    <w:name w:val="Normal (Web)"/>
    <w:basedOn w:val="Normal"/>
    <w:uiPriority w:val="99"/>
    <w:semiHidden/>
    <w:unhideWhenUsed/>
    <w:rsid w:val="001C3F44"/>
    <w:pPr>
      <w:spacing w:before="100" w:beforeAutospacing="1" w:after="100" w:afterAutospacing="1"/>
    </w:pPr>
    <w:rPr>
      <w:lang w:val="de-DE" w:eastAsia="de-DE"/>
    </w:rPr>
  </w:style>
  <w:style w:type="paragraph" w:styleId="Paragraphedeliste">
    <w:name w:val="List Paragraph"/>
    <w:basedOn w:val="Normal"/>
    <w:uiPriority w:val="34"/>
    <w:qFormat/>
    <w:rsid w:val="001C3F44"/>
    <w:pPr>
      <w:ind w:left="720"/>
      <w:contextualSpacing/>
    </w:pPr>
    <w:rPr>
      <w:lang w:val="de-DE" w:eastAsia="de-DE"/>
    </w:rPr>
  </w:style>
  <w:style w:type="character" w:styleId="Lienhypertexte">
    <w:name w:val="Hyperlink"/>
    <w:basedOn w:val="Policepardfaut"/>
    <w:uiPriority w:val="99"/>
    <w:unhideWhenUsed/>
    <w:rsid w:val="001C3F4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B4AA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B4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ingh@damart.com" TargetMode="External"/><Relationship Id="rId18" Type="http://schemas.openxmlformats.org/officeDocument/2006/relationships/hyperlink" Target="mailto:f.moffat@CoopersStortford.co.u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coeck@damart.com" TargetMode="External"/><Relationship Id="rId17" Type="http://schemas.openxmlformats.org/officeDocument/2006/relationships/hyperlink" Target="mailto:perrinebruggeman@afibel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el:+32%20494262013" TargetMode="External"/><Relationship Id="rId20" Type="http://schemas.openxmlformats.org/officeDocument/2006/relationships/hyperlink" Target="mailto:snajjar@damar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picard@damart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aurie.baguette@xandres.b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Jbiernacki@damartex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a.Funk@3PAGEN.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B4E2A3F76E745B3F708A4AC8668D3" ma:contentTypeVersion="8" ma:contentTypeDescription="Crée un document." ma:contentTypeScope="" ma:versionID="33a4ea80303954d70e6315c549972510">
  <xsd:schema xmlns:xsd="http://www.w3.org/2001/XMLSchema" xmlns:xs="http://www.w3.org/2001/XMLSchema" xmlns:p="http://schemas.microsoft.com/office/2006/metadata/properties" xmlns:ns2="a6264009-a92d-40c6-bcf3-9b301505e05b" xmlns:ns3="4c727215-cda4-4274-a85b-909a157015a9" targetNamespace="http://schemas.microsoft.com/office/2006/metadata/properties" ma:root="true" ma:fieldsID="2e571f0126ee48da172395e396c04d7a" ns2:_="" ns3:_="">
    <xsd:import namespace="a6264009-a92d-40c6-bcf3-9b301505e05b"/>
    <xsd:import namespace="4c727215-cda4-4274-a85b-909a15701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64009-a92d-40c6-bcf3-9b301505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7215-cda4-4274-a85b-909a1570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1A4D4-6338-43E2-BE36-44982AC2A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5AAC9-8367-4257-A0A5-9B5D716F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64009-a92d-40c6-bcf3-9b301505e05b"/>
    <ds:schemaRef ds:uri="4c727215-cda4-4274-a85b-909a1570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33FD5-E90C-B24C-9BC6-677E2AC5DE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D2C538-4E71-4872-A880-817DED589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DUJARDIN</dc:creator>
  <cp:keywords/>
  <dc:description/>
  <cp:lastModifiedBy>Paul RICHIR</cp:lastModifiedBy>
  <cp:revision>8</cp:revision>
  <dcterms:created xsi:type="dcterms:W3CDTF">2022-01-18T10:25:00Z</dcterms:created>
  <dcterms:modified xsi:type="dcterms:W3CDTF">2022-11-30T15:59:00Z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0x01010017DB4E2A3F76E745B3F708A4AC8668D3</vt:lpwstr>
  </property>
</Properties>
</file>